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BE7E9" w14:textId="1E902B74" w:rsidR="00D933A5" w:rsidRPr="00DF4DF1" w:rsidRDefault="00EB5B4F" w:rsidP="005321C2">
      <w:pPr>
        <w:overflowPunct w:val="0"/>
        <w:snapToGrid w:val="0"/>
        <w:spacing w:line="240" w:lineRule="atLeast"/>
        <w:ind w:right="240"/>
        <w:jc w:val="right"/>
        <w:textAlignment w:val="baseline"/>
        <w:rPr>
          <w:rFonts w:ascii="Century Schoolbook" w:hAnsi="Century Schoolbook" w:cs="Century Schoolbook"/>
          <w:color w:val="000000"/>
          <w:kern w:val="0"/>
          <w:sz w:val="24"/>
          <w:szCs w:val="20"/>
        </w:rPr>
      </w:pPr>
      <w:r>
        <w:rPr>
          <w:rFonts w:ascii="Century Schoolbook" w:hAnsi="Century Schoolbook" w:cs="Century Schoolbook" w:hint="eastAsia"/>
          <w:color w:val="000000"/>
          <w:kern w:val="0"/>
          <w:sz w:val="24"/>
          <w:szCs w:val="20"/>
        </w:rPr>
        <w:t>令和７</w:t>
      </w:r>
      <w:r w:rsidR="00D933A5" w:rsidRPr="00DF4DF1">
        <w:rPr>
          <w:rFonts w:ascii="Century Schoolbook" w:hAnsi="Century Schoolbook" w:cs="Century Schoolbook"/>
          <w:color w:val="000000"/>
          <w:kern w:val="0"/>
          <w:sz w:val="24"/>
          <w:szCs w:val="20"/>
        </w:rPr>
        <w:t>年</w:t>
      </w:r>
      <w:r>
        <w:rPr>
          <w:rFonts w:ascii="Century Schoolbook" w:hAnsi="Century Schoolbook" w:cs="Century Schoolbook" w:hint="eastAsia"/>
          <w:color w:val="000000"/>
          <w:kern w:val="0"/>
          <w:sz w:val="24"/>
          <w:szCs w:val="20"/>
        </w:rPr>
        <w:t>２</w:t>
      </w:r>
      <w:r w:rsidR="00D933A5" w:rsidRPr="00DF4DF1">
        <w:rPr>
          <w:rFonts w:ascii="Century Schoolbook" w:hAnsi="Century Schoolbook" w:cs="Century Schoolbook"/>
          <w:color w:val="000000"/>
          <w:kern w:val="0"/>
          <w:sz w:val="24"/>
          <w:szCs w:val="20"/>
        </w:rPr>
        <w:t>月</w:t>
      </w:r>
      <w:r w:rsidR="00E46BC1">
        <w:rPr>
          <w:rFonts w:ascii="Century Schoolbook" w:hAnsi="Century Schoolbook" w:cs="Century Schoolbook" w:hint="eastAsia"/>
          <w:color w:val="000000"/>
          <w:kern w:val="0"/>
          <w:sz w:val="24"/>
          <w:szCs w:val="20"/>
        </w:rPr>
        <w:t>２１</w:t>
      </w:r>
      <w:r w:rsidR="00D933A5" w:rsidRPr="00DF4DF1">
        <w:rPr>
          <w:rFonts w:ascii="Century Schoolbook" w:hAnsi="Century Schoolbook" w:cs="Century Schoolbook"/>
          <w:color w:val="000000"/>
          <w:kern w:val="0"/>
          <w:sz w:val="24"/>
          <w:szCs w:val="20"/>
        </w:rPr>
        <w:t>日</w:t>
      </w:r>
    </w:p>
    <w:p w14:paraId="57322A67" w14:textId="4911BAFF" w:rsidR="00D933A5" w:rsidRPr="00DF4DF1" w:rsidRDefault="00354605" w:rsidP="00101DC2">
      <w:pPr>
        <w:overflowPunct w:val="0"/>
        <w:snapToGrid w:val="0"/>
        <w:spacing w:line="240" w:lineRule="atLeast"/>
        <w:ind w:firstLineChars="200" w:firstLine="480"/>
        <w:textAlignment w:val="baseline"/>
        <w:rPr>
          <w:rFonts w:ascii="Century Schoolbook" w:hAnsi="Century Schoolbook" w:cs="Century Schoolbook"/>
          <w:color w:val="000000"/>
          <w:kern w:val="0"/>
          <w:sz w:val="24"/>
          <w:szCs w:val="20"/>
        </w:rPr>
      </w:pPr>
      <w:r>
        <w:rPr>
          <w:rFonts w:ascii="Century Schoolbook" w:hAnsi="Century Schoolbook" w:cs="Century Schoolbook" w:hint="eastAsia"/>
          <w:color w:val="000000"/>
          <w:kern w:val="0"/>
          <w:sz w:val="24"/>
          <w:szCs w:val="20"/>
        </w:rPr>
        <w:t>関係</w:t>
      </w:r>
      <w:r w:rsidR="009A3AD8">
        <w:rPr>
          <w:rFonts w:ascii="Century Schoolbook" w:hAnsi="Century Schoolbook" w:cs="Century Schoolbook" w:hint="eastAsia"/>
          <w:color w:val="000000"/>
          <w:kern w:val="0"/>
          <w:sz w:val="24"/>
          <w:szCs w:val="20"/>
        </w:rPr>
        <w:t>事業者</w:t>
      </w:r>
      <w:r>
        <w:rPr>
          <w:rFonts w:ascii="Century Schoolbook" w:hAnsi="Century Schoolbook" w:cs="Century Schoolbook" w:hint="eastAsia"/>
          <w:color w:val="000000"/>
          <w:kern w:val="0"/>
          <w:sz w:val="24"/>
          <w:szCs w:val="20"/>
        </w:rPr>
        <w:t>団体</w:t>
      </w:r>
      <w:r w:rsidR="002E6078">
        <w:rPr>
          <w:rFonts w:ascii="Century Schoolbook" w:hAnsi="Century Schoolbook" w:cs="Century Schoolbook" w:hint="eastAsia"/>
          <w:color w:val="000000"/>
          <w:kern w:val="0"/>
          <w:sz w:val="24"/>
          <w:szCs w:val="20"/>
        </w:rPr>
        <w:t xml:space="preserve">　</w:t>
      </w:r>
      <w:r w:rsidR="00863D82">
        <w:rPr>
          <w:rFonts w:ascii="Century Schoolbook" w:hAnsi="Century Schoolbook" w:cs="Century Schoolbook" w:hint="eastAsia"/>
          <w:color w:val="000000"/>
          <w:kern w:val="0"/>
          <w:sz w:val="24"/>
          <w:szCs w:val="20"/>
        </w:rPr>
        <w:t>御中</w:t>
      </w:r>
    </w:p>
    <w:p w14:paraId="3A918557" w14:textId="77777777" w:rsidR="00D933A5" w:rsidRPr="00DF4DF1" w:rsidRDefault="00D933A5" w:rsidP="00D933A5">
      <w:pPr>
        <w:overflowPunct w:val="0"/>
        <w:snapToGrid w:val="0"/>
        <w:spacing w:line="240" w:lineRule="atLeast"/>
        <w:textAlignment w:val="baseline"/>
        <w:rPr>
          <w:rFonts w:ascii="Century Schoolbook" w:hAnsi="Century Schoolbook" w:cs="Century Schoolbook"/>
          <w:b/>
          <w:color w:val="000000"/>
          <w:kern w:val="0"/>
          <w:sz w:val="24"/>
          <w:szCs w:val="20"/>
        </w:rPr>
      </w:pPr>
    </w:p>
    <w:p w14:paraId="7BB51EDD" w14:textId="1D63816C" w:rsidR="00D933A5" w:rsidRPr="00DF4DF1" w:rsidRDefault="00D933A5" w:rsidP="00D933A5">
      <w:pPr>
        <w:wordWrap w:val="0"/>
        <w:overflowPunct w:val="0"/>
        <w:snapToGrid w:val="0"/>
        <w:spacing w:line="240" w:lineRule="atLeast"/>
        <w:ind w:left="362" w:rightChars="200" w:right="420" w:hanging="362"/>
        <w:jc w:val="right"/>
        <w:textAlignment w:val="baseline"/>
        <w:rPr>
          <w:rFonts w:ascii="Century Schoolbook" w:hAnsi="Century Schoolbook" w:cs="Century Schoolbook"/>
          <w:b/>
          <w:color w:val="000000"/>
          <w:kern w:val="0"/>
          <w:sz w:val="24"/>
          <w:szCs w:val="20"/>
        </w:rPr>
      </w:pPr>
      <w:r w:rsidRPr="00DF4DF1">
        <w:rPr>
          <w:rFonts w:ascii="Century Schoolbook" w:hAnsi="Century Schoolbook" w:cs="Century Schoolbook"/>
          <w:color w:val="000000"/>
          <w:kern w:val="0"/>
          <w:sz w:val="24"/>
          <w:szCs w:val="20"/>
        </w:rPr>
        <w:t xml:space="preserve">　</w:t>
      </w:r>
      <w:r w:rsidR="00EB5B4F">
        <w:rPr>
          <w:rFonts w:ascii="Century Schoolbook" w:hAnsi="Century Schoolbook" w:cs="Century Schoolbook" w:hint="eastAsia"/>
          <w:color w:val="000000"/>
          <w:kern w:val="0"/>
          <w:sz w:val="24"/>
          <w:szCs w:val="20"/>
        </w:rPr>
        <w:t>経済産業省産業保安・安全グループ製品安全課</w:t>
      </w:r>
      <w:r w:rsidRPr="00DF4DF1">
        <w:rPr>
          <w:rFonts w:ascii="Century Schoolbook" w:hAnsi="Century Schoolbook" w:cs="Century Schoolbook"/>
          <w:color w:val="000000"/>
          <w:kern w:val="0"/>
          <w:sz w:val="24"/>
          <w:szCs w:val="20"/>
        </w:rPr>
        <w:t xml:space="preserve">　</w:t>
      </w:r>
    </w:p>
    <w:p w14:paraId="6E6DF054" w14:textId="77777777" w:rsidR="00D933A5" w:rsidRPr="00101DC2" w:rsidRDefault="00D933A5" w:rsidP="00D933A5">
      <w:pPr>
        <w:overflowPunct w:val="0"/>
        <w:snapToGrid w:val="0"/>
        <w:spacing w:line="240" w:lineRule="atLeast"/>
        <w:textAlignment w:val="baseline"/>
        <w:rPr>
          <w:rFonts w:ascii="Century Schoolbook" w:hAnsi="Century Schoolbook" w:cs="Century Schoolbook"/>
          <w:b/>
          <w:color w:val="000000"/>
          <w:kern w:val="0"/>
          <w:sz w:val="24"/>
          <w:szCs w:val="20"/>
        </w:rPr>
      </w:pPr>
    </w:p>
    <w:p w14:paraId="2DD1D73F" w14:textId="55F3BAC3" w:rsidR="00D933A5" w:rsidRPr="00DF4DF1" w:rsidRDefault="005321C2" w:rsidP="005321C2">
      <w:pPr>
        <w:overflowPunct w:val="0"/>
        <w:snapToGrid w:val="0"/>
        <w:spacing w:line="240" w:lineRule="atLeast"/>
        <w:ind w:leftChars="300" w:left="630" w:rightChars="300" w:right="630"/>
        <w:jc w:val="center"/>
        <w:textAlignment w:val="baseline"/>
        <w:rPr>
          <w:rFonts w:ascii="Century Schoolbook" w:hAnsi="Century Schoolbook" w:cs="Century Schoolbook"/>
          <w:b/>
          <w:color w:val="000000"/>
          <w:kern w:val="0"/>
          <w:sz w:val="24"/>
          <w:szCs w:val="20"/>
        </w:rPr>
      </w:pPr>
      <w:r>
        <w:rPr>
          <w:rFonts w:ascii="Century Schoolbook" w:hAnsi="Century Schoolbook" w:cs="Century Schoolbook" w:hint="eastAsia"/>
          <w:color w:val="000000"/>
          <w:kern w:val="0"/>
          <w:sz w:val="24"/>
          <w:szCs w:val="20"/>
        </w:rPr>
        <w:t>消費生活用製品安全法等の一部を改正する法律の施行に向けた周知のお願い</w:t>
      </w:r>
    </w:p>
    <w:p w14:paraId="663B6726" w14:textId="2F7F757D" w:rsidR="00D933A5" w:rsidRPr="00DF4DF1" w:rsidRDefault="00D933A5" w:rsidP="00D933A5">
      <w:pPr>
        <w:overflowPunct w:val="0"/>
        <w:snapToGrid w:val="0"/>
        <w:spacing w:line="240" w:lineRule="atLeast"/>
        <w:textAlignment w:val="baseline"/>
        <w:rPr>
          <w:rFonts w:ascii="Century Schoolbook" w:hAnsi="Century Schoolbook" w:cs="Century Schoolbook"/>
          <w:color w:val="000000"/>
          <w:kern w:val="0"/>
          <w:sz w:val="24"/>
          <w:szCs w:val="20"/>
        </w:rPr>
      </w:pPr>
    </w:p>
    <w:p w14:paraId="79A8503A" w14:textId="77777777" w:rsidR="002A1642" w:rsidRDefault="00D933A5" w:rsidP="00D933A5">
      <w:pPr>
        <w:overflowPunct w:val="0"/>
        <w:snapToGrid w:val="0"/>
        <w:spacing w:line="240" w:lineRule="atLeast"/>
        <w:textAlignment w:val="baseline"/>
        <w:rPr>
          <w:rFonts w:ascii="Century Schoolbook" w:hAnsi="Century Schoolbook" w:cs="Century Schoolbook"/>
          <w:color w:val="000000"/>
          <w:kern w:val="0"/>
          <w:sz w:val="24"/>
          <w:szCs w:val="20"/>
        </w:rPr>
      </w:pPr>
      <w:r w:rsidRPr="00DF4DF1">
        <w:rPr>
          <w:rFonts w:ascii="Century Schoolbook" w:hAnsi="Century Schoolbook" w:cs="Century Schoolbook"/>
          <w:color w:val="000000"/>
          <w:kern w:val="0"/>
          <w:sz w:val="24"/>
          <w:szCs w:val="20"/>
        </w:rPr>
        <w:t xml:space="preserve">　</w:t>
      </w:r>
      <w:r w:rsidR="00EF7EC4" w:rsidRPr="00EF7EC4">
        <w:rPr>
          <w:rFonts w:ascii="Century Schoolbook" w:hAnsi="Century Schoolbook" w:cs="Century Schoolbook" w:hint="eastAsia"/>
          <w:color w:val="000000"/>
          <w:kern w:val="0"/>
          <w:sz w:val="24"/>
          <w:szCs w:val="20"/>
        </w:rPr>
        <w:t>近年</w:t>
      </w:r>
      <w:r w:rsidR="00EF7EC4">
        <w:rPr>
          <w:rFonts w:ascii="Century Schoolbook" w:hAnsi="Century Schoolbook" w:cs="Century Schoolbook" w:hint="eastAsia"/>
          <w:color w:val="000000"/>
          <w:kern w:val="0"/>
          <w:sz w:val="24"/>
          <w:szCs w:val="20"/>
        </w:rPr>
        <w:t>の</w:t>
      </w:r>
      <w:r w:rsidR="00EF7EC4" w:rsidRPr="00EF7EC4">
        <w:rPr>
          <w:rFonts w:ascii="Century Schoolbook" w:hAnsi="Century Schoolbook" w:cs="Century Schoolbook" w:hint="eastAsia"/>
          <w:color w:val="000000"/>
          <w:kern w:val="0"/>
          <w:sz w:val="24"/>
          <w:szCs w:val="20"/>
        </w:rPr>
        <w:t>インターネット取引の拡大に伴い、国内外の事業者がオンラインモール等を通じて国内の消費者に製品を販売する機会が増大しています。こうした環境変化に対応し、海外から直接販売される製品の安全確保や子供用の製品による事故の未然防止を通じ、国内の消費者が製品を安全に使用できる環境を整備するため、</w:t>
      </w:r>
    </w:p>
    <w:p w14:paraId="3E2B967C" w14:textId="7561EA7B" w:rsidR="002A1642" w:rsidRDefault="00A776D6" w:rsidP="00A776D6">
      <w:pPr>
        <w:tabs>
          <w:tab w:val="left" w:pos="630"/>
        </w:tabs>
        <w:overflowPunct w:val="0"/>
        <w:snapToGrid w:val="0"/>
        <w:spacing w:line="240" w:lineRule="atLeast"/>
        <w:textAlignment w:val="baseline"/>
        <w:rPr>
          <w:rFonts w:ascii="Century Schoolbook" w:hAnsi="Century Schoolbook" w:cs="Century Schoolbook"/>
          <w:color w:val="000000"/>
          <w:kern w:val="0"/>
          <w:sz w:val="24"/>
          <w:szCs w:val="20"/>
        </w:rPr>
      </w:pPr>
      <w:r w:rsidRPr="00A776D6">
        <w:rPr>
          <w:rFonts w:ascii="Century Schoolbook" w:hAnsi="Century Schoolbook" w:cs="Century Schoolbook" w:hint="eastAsia"/>
          <w:color w:val="000000"/>
          <w:spacing w:val="-10"/>
          <w:kern w:val="0"/>
          <w:sz w:val="24"/>
          <w:szCs w:val="20"/>
        </w:rPr>
        <w:t>・</w:t>
      </w:r>
      <w:r w:rsidR="00EF7EC4" w:rsidRPr="00A776D6">
        <w:rPr>
          <w:rFonts w:ascii="Century Schoolbook" w:hAnsi="Century Schoolbook" w:cs="Century Schoolbook" w:hint="eastAsia"/>
          <w:color w:val="000000"/>
          <w:spacing w:val="-10"/>
          <w:kern w:val="0"/>
          <w:sz w:val="24"/>
          <w:szCs w:val="20"/>
        </w:rPr>
        <w:t>令</w:t>
      </w:r>
      <w:r w:rsidR="00EF7EC4">
        <w:rPr>
          <w:rFonts w:ascii="Century Schoolbook" w:hAnsi="Century Schoolbook" w:cs="Century Schoolbook" w:hint="eastAsia"/>
          <w:color w:val="000000"/>
          <w:kern w:val="0"/>
          <w:sz w:val="24"/>
          <w:szCs w:val="20"/>
        </w:rPr>
        <w:t>和６年６月２６日に「消費生活用製品安全法</w:t>
      </w:r>
      <w:r w:rsidR="00D12728">
        <w:rPr>
          <w:rFonts w:ascii="Century Schoolbook" w:hAnsi="Century Schoolbook" w:cs="Century Schoolbook" w:hint="eastAsia"/>
          <w:color w:val="000000"/>
          <w:kern w:val="0"/>
          <w:sz w:val="24"/>
          <w:szCs w:val="20"/>
        </w:rPr>
        <w:t>等</w:t>
      </w:r>
      <w:r w:rsidR="00DB6600">
        <w:rPr>
          <w:rFonts w:ascii="Century Schoolbook" w:hAnsi="Century Schoolbook" w:cs="Century Schoolbook" w:hint="eastAsia"/>
          <w:color w:val="000000"/>
          <w:kern w:val="0"/>
          <w:sz w:val="24"/>
          <w:szCs w:val="20"/>
        </w:rPr>
        <w:t>（※）</w:t>
      </w:r>
      <w:r w:rsidR="00EF7EC4">
        <w:rPr>
          <w:rFonts w:ascii="Century Schoolbook" w:hAnsi="Century Schoolbook" w:cs="Century Schoolbook" w:hint="eastAsia"/>
          <w:color w:val="000000"/>
          <w:kern w:val="0"/>
          <w:sz w:val="24"/>
          <w:szCs w:val="20"/>
        </w:rPr>
        <w:t>の一部を改正する法律」</w:t>
      </w:r>
      <w:r w:rsidR="00C104DA">
        <w:rPr>
          <w:rFonts w:ascii="Century Schoolbook" w:hAnsi="Century Schoolbook" w:cs="Century Schoolbook" w:hint="eastAsia"/>
          <w:color w:val="000000"/>
          <w:kern w:val="0"/>
          <w:sz w:val="24"/>
          <w:szCs w:val="20"/>
        </w:rPr>
        <w:t>、</w:t>
      </w:r>
    </w:p>
    <w:p w14:paraId="466CA043" w14:textId="486D5EAE" w:rsidR="002A1642" w:rsidRDefault="00A776D6" w:rsidP="0047223C">
      <w:pPr>
        <w:overflowPunct w:val="0"/>
        <w:snapToGrid w:val="0"/>
        <w:spacing w:line="240" w:lineRule="atLeast"/>
        <w:ind w:left="240" w:hangingChars="100" w:hanging="240"/>
        <w:textAlignment w:val="baseline"/>
        <w:rPr>
          <w:rFonts w:ascii="Century Schoolbook" w:hAnsi="Century Schoolbook" w:cs="Century Schoolbook"/>
          <w:color w:val="000000"/>
          <w:kern w:val="0"/>
          <w:sz w:val="24"/>
          <w:szCs w:val="20"/>
        </w:rPr>
      </w:pPr>
      <w:r>
        <w:rPr>
          <w:rFonts w:ascii="Century Schoolbook" w:hAnsi="Century Schoolbook" w:cs="Century Schoolbook" w:hint="eastAsia"/>
          <w:color w:val="000000"/>
          <w:kern w:val="0"/>
          <w:sz w:val="24"/>
          <w:szCs w:val="20"/>
        </w:rPr>
        <w:t>・</w:t>
      </w:r>
      <w:r w:rsidR="00873FF5">
        <w:rPr>
          <w:rFonts w:ascii="Century Schoolbook" w:hAnsi="Century Schoolbook" w:cs="Century Schoolbook" w:hint="eastAsia"/>
          <w:color w:val="000000"/>
          <w:kern w:val="0"/>
          <w:sz w:val="24"/>
          <w:szCs w:val="20"/>
        </w:rPr>
        <w:t>令和６年１２月１３日に「</w:t>
      </w:r>
      <w:r w:rsidR="002C5739">
        <w:rPr>
          <w:rFonts w:ascii="Century Schoolbook" w:hAnsi="Century Schoolbook" w:cs="Century Schoolbook" w:hint="eastAsia"/>
          <w:color w:val="000000"/>
          <w:kern w:val="0"/>
          <w:sz w:val="24"/>
          <w:szCs w:val="20"/>
        </w:rPr>
        <w:t>消費生活用製品安全法等の一部を改正する法律の施行に伴う関係政令の整備に関する政令</w:t>
      </w:r>
      <w:r w:rsidR="00873FF5">
        <w:rPr>
          <w:rFonts w:ascii="Century Schoolbook" w:hAnsi="Century Schoolbook" w:cs="Century Schoolbook" w:hint="eastAsia"/>
          <w:color w:val="000000"/>
          <w:kern w:val="0"/>
          <w:sz w:val="24"/>
          <w:szCs w:val="20"/>
        </w:rPr>
        <w:t>」</w:t>
      </w:r>
      <w:r w:rsidR="00C104DA">
        <w:rPr>
          <w:rFonts w:ascii="Century Schoolbook" w:hAnsi="Century Schoolbook" w:cs="Century Schoolbook" w:hint="eastAsia"/>
          <w:color w:val="000000"/>
          <w:kern w:val="0"/>
          <w:sz w:val="24"/>
          <w:szCs w:val="20"/>
        </w:rPr>
        <w:t>、</w:t>
      </w:r>
    </w:p>
    <w:p w14:paraId="0801E1D9" w14:textId="5F72F679" w:rsidR="002A1642" w:rsidRDefault="002A1642" w:rsidP="0047223C">
      <w:pPr>
        <w:overflowPunct w:val="0"/>
        <w:snapToGrid w:val="0"/>
        <w:spacing w:line="240" w:lineRule="atLeast"/>
        <w:ind w:left="240" w:hangingChars="100" w:hanging="240"/>
        <w:textAlignment w:val="baseline"/>
        <w:rPr>
          <w:rFonts w:ascii="Century Schoolbook" w:hAnsi="Century Schoolbook" w:cs="Century Schoolbook"/>
          <w:color w:val="000000"/>
          <w:kern w:val="0"/>
          <w:sz w:val="24"/>
          <w:szCs w:val="20"/>
        </w:rPr>
      </w:pPr>
      <w:r>
        <w:rPr>
          <w:rFonts w:ascii="Century Schoolbook" w:hAnsi="Century Schoolbook" w:cs="Century Schoolbook" w:hint="eastAsia"/>
          <w:color w:val="000000"/>
          <w:kern w:val="0"/>
          <w:sz w:val="24"/>
          <w:szCs w:val="20"/>
        </w:rPr>
        <w:t>・</w:t>
      </w:r>
      <w:r w:rsidR="00760401">
        <w:rPr>
          <w:rFonts w:ascii="Century Schoolbook" w:hAnsi="Century Schoolbook" w:cs="Century Schoolbook" w:hint="eastAsia"/>
          <w:color w:val="000000"/>
          <w:kern w:val="0"/>
          <w:sz w:val="24"/>
          <w:szCs w:val="20"/>
        </w:rPr>
        <w:t>令和７年１月３１日に「</w:t>
      </w:r>
      <w:r w:rsidR="004C5A36">
        <w:rPr>
          <w:rFonts w:ascii="Century Schoolbook" w:hAnsi="Century Schoolbook" w:cs="Century Schoolbook" w:hint="eastAsia"/>
          <w:color w:val="000000"/>
          <w:kern w:val="0"/>
          <w:sz w:val="24"/>
          <w:szCs w:val="20"/>
        </w:rPr>
        <w:t>消費生活用製品安全法等の一部を改正する</w:t>
      </w:r>
      <w:r w:rsidR="003F51A2">
        <w:rPr>
          <w:rFonts w:ascii="Century Schoolbook" w:hAnsi="Century Schoolbook" w:cs="Century Schoolbook" w:hint="eastAsia"/>
          <w:color w:val="000000"/>
          <w:kern w:val="0"/>
          <w:sz w:val="24"/>
          <w:szCs w:val="20"/>
        </w:rPr>
        <w:t>法律の施行に伴う経済産業省関係省令の整備に関する省令</w:t>
      </w:r>
      <w:r w:rsidR="00760401">
        <w:rPr>
          <w:rFonts w:ascii="Century Schoolbook" w:hAnsi="Century Schoolbook" w:cs="Century Schoolbook" w:hint="eastAsia"/>
          <w:color w:val="000000"/>
          <w:kern w:val="0"/>
          <w:sz w:val="24"/>
          <w:szCs w:val="20"/>
        </w:rPr>
        <w:t>」</w:t>
      </w:r>
    </w:p>
    <w:p w14:paraId="1CD9DFE5" w14:textId="08ADB7F5" w:rsidR="008F571B" w:rsidRPr="008F571B" w:rsidRDefault="008F571B" w:rsidP="008F571B">
      <w:pPr>
        <w:overflowPunct w:val="0"/>
        <w:snapToGrid w:val="0"/>
        <w:spacing w:line="240" w:lineRule="atLeast"/>
        <w:ind w:left="240" w:hangingChars="100" w:hanging="240"/>
        <w:textAlignment w:val="baseline"/>
        <w:rPr>
          <w:rFonts w:ascii="Century Schoolbook" w:hAnsi="Century Schoolbook" w:cs="Century Schoolbook"/>
          <w:color w:val="000000"/>
          <w:kern w:val="0"/>
          <w:sz w:val="24"/>
          <w:szCs w:val="20"/>
        </w:rPr>
      </w:pPr>
      <w:r>
        <w:rPr>
          <w:rFonts w:ascii="Century Schoolbook" w:hAnsi="Century Schoolbook" w:cs="Century Schoolbook" w:hint="eastAsia"/>
          <w:color w:val="000000"/>
          <w:kern w:val="0"/>
          <w:sz w:val="24"/>
          <w:szCs w:val="20"/>
        </w:rPr>
        <w:t>・令和７年２月２０日に「</w:t>
      </w:r>
      <w:r w:rsidRPr="008F571B">
        <w:rPr>
          <w:rFonts w:ascii="Century Schoolbook" w:hAnsi="Century Schoolbook" w:cs="Century Schoolbook" w:hint="eastAsia"/>
          <w:color w:val="000000"/>
          <w:kern w:val="0"/>
          <w:sz w:val="24"/>
          <w:szCs w:val="20"/>
        </w:rPr>
        <w:t>消費生活用製品安全法特定製品関係の運用及び解釈について</w:t>
      </w:r>
      <w:r>
        <w:rPr>
          <w:rFonts w:ascii="Century Schoolbook" w:hAnsi="Century Schoolbook" w:cs="Century Schoolbook" w:hint="eastAsia"/>
          <w:color w:val="000000"/>
          <w:kern w:val="0"/>
          <w:sz w:val="24"/>
          <w:szCs w:val="20"/>
        </w:rPr>
        <w:t>」</w:t>
      </w:r>
    </w:p>
    <w:p w14:paraId="3036AD21" w14:textId="77777777" w:rsidR="008F571B" w:rsidRDefault="00760401" w:rsidP="008F571B">
      <w:pPr>
        <w:overflowPunct w:val="0"/>
        <w:snapToGrid w:val="0"/>
        <w:spacing w:line="240" w:lineRule="atLeast"/>
        <w:textAlignment w:val="baseline"/>
        <w:rPr>
          <w:rFonts w:ascii="Century Schoolbook" w:hAnsi="Century Schoolbook" w:cs="Century Schoolbook"/>
          <w:color w:val="000000"/>
          <w:kern w:val="0"/>
          <w:sz w:val="24"/>
          <w:szCs w:val="20"/>
        </w:rPr>
      </w:pPr>
      <w:r>
        <w:rPr>
          <w:rFonts w:ascii="Century Schoolbook" w:hAnsi="Century Schoolbook" w:cs="Century Schoolbook" w:hint="eastAsia"/>
          <w:color w:val="000000"/>
          <w:kern w:val="0"/>
          <w:sz w:val="24"/>
          <w:szCs w:val="20"/>
        </w:rPr>
        <w:t>を</w:t>
      </w:r>
      <w:r w:rsidR="00236D3B">
        <w:rPr>
          <w:rFonts w:ascii="Century Schoolbook" w:hAnsi="Century Schoolbook" w:cs="Century Schoolbook" w:hint="eastAsia"/>
          <w:color w:val="000000"/>
          <w:kern w:val="0"/>
          <w:sz w:val="24"/>
          <w:szCs w:val="20"/>
        </w:rPr>
        <w:t>公布</w:t>
      </w:r>
      <w:r>
        <w:rPr>
          <w:rFonts w:ascii="Century Schoolbook" w:hAnsi="Century Schoolbook" w:cs="Century Schoolbook" w:hint="eastAsia"/>
          <w:color w:val="000000"/>
          <w:kern w:val="0"/>
          <w:sz w:val="24"/>
          <w:szCs w:val="20"/>
        </w:rPr>
        <w:t>し</w:t>
      </w:r>
      <w:r w:rsidR="00236D3B">
        <w:rPr>
          <w:rFonts w:ascii="Century Schoolbook" w:hAnsi="Century Schoolbook" w:cs="Century Schoolbook" w:hint="eastAsia"/>
          <w:color w:val="000000"/>
          <w:kern w:val="0"/>
          <w:sz w:val="24"/>
          <w:szCs w:val="20"/>
        </w:rPr>
        <w:t>ま</w:t>
      </w:r>
      <w:r w:rsidR="00EF7EC4">
        <w:rPr>
          <w:rFonts w:ascii="Century Schoolbook" w:hAnsi="Century Schoolbook" w:cs="Century Schoolbook" w:hint="eastAsia"/>
          <w:color w:val="000000"/>
          <w:kern w:val="0"/>
          <w:sz w:val="24"/>
          <w:szCs w:val="20"/>
        </w:rPr>
        <w:t>した。</w:t>
      </w:r>
      <w:r w:rsidR="008F571B">
        <w:rPr>
          <w:rFonts w:ascii="Century Schoolbook" w:hAnsi="Century Schoolbook" w:cs="Century Schoolbook" w:hint="eastAsia"/>
          <w:color w:val="000000"/>
          <w:kern w:val="0"/>
          <w:sz w:val="24"/>
          <w:szCs w:val="20"/>
        </w:rPr>
        <w:t>（参考１）</w:t>
      </w:r>
    </w:p>
    <w:p w14:paraId="08BC1A87" w14:textId="3FE4884E" w:rsidR="00D7421B" w:rsidRDefault="00D76EA5" w:rsidP="008F571B">
      <w:pPr>
        <w:overflowPunct w:val="0"/>
        <w:snapToGrid w:val="0"/>
        <w:spacing w:line="240" w:lineRule="atLeast"/>
        <w:ind w:firstLineChars="100" w:firstLine="240"/>
        <w:textAlignment w:val="baseline"/>
        <w:rPr>
          <w:rFonts w:ascii="Century Schoolbook" w:hAnsi="Century Schoolbook" w:cs="Century Schoolbook"/>
          <w:color w:val="000000"/>
          <w:kern w:val="0"/>
          <w:sz w:val="24"/>
          <w:szCs w:val="20"/>
        </w:rPr>
      </w:pPr>
      <w:r>
        <w:rPr>
          <w:rFonts w:ascii="Century Schoolbook" w:hAnsi="Century Schoolbook" w:cs="Century Schoolbook" w:hint="eastAsia"/>
          <w:color w:val="000000"/>
          <w:kern w:val="0"/>
          <w:sz w:val="24"/>
          <w:szCs w:val="20"/>
        </w:rPr>
        <w:t>これら</w:t>
      </w:r>
      <w:r w:rsidR="00714E88">
        <w:rPr>
          <w:rFonts w:ascii="Century Schoolbook" w:hAnsi="Century Schoolbook" w:cs="Century Schoolbook" w:hint="eastAsia"/>
          <w:color w:val="000000"/>
          <w:kern w:val="0"/>
          <w:sz w:val="24"/>
          <w:szCs w:val="20"/>
        </w:rPr>
        <w:t>の法令</w:t>
      </w:r>
      <w:r w:rsidR="00B34010">
        <w:rPr>
          <w:rFonts w:ascii="Century Schoolbook" w:hAnsi="Century Schoolbook" w:cs="Century Schoolbook" w:hint="eastAsia"/>
          <w:color w:val="000000"/>
          <w:kern w:val="0"/>
          <w:sz w:val="24"/>
          <w:szCs w:val="20"/>
        </w:rPr>
        <w:t>は、令和７年１２月２５日から</w:t>
      </w:r>
      <w:r w:rsidR="00150410">
        <w:rPr>
          <w:rFonts w:ascii="Century Schoolbook" w:hAnsi="Century Schoolbook" w:cs="Century Schoolbook" w:hint="eastAsia"/>
          <w:color w:val="000000"/>
          <w:kern w:val="0"/>
          <w:sz w:val="24"/>
          <w:szCs w:val="20"/>
        </w:rPr>
        <w:t>施行</w:t>
      </w:r>
      <w:r w:rsidR="00701C19">
        <w:rPr>
          <w:rFonts w:ascii="Century Schoolbook" w:hAnsi="Century Schoolbook" w:cs="Century Schoolbook" w:hint="eastAsia"/>
          <w:color w:val="000000"/>
          <w:kern w:val="0"/>
          <w:sz w:val="24"/>
          <w:szCs w:val="20"/>
        </w:rPr>
        <w:t>される</w:t>
      </w:r>
      <w:r w:rsidR="00B34010">
        <w:rPr>
          <w:rFonts w:ascii="Century Schoolbook" w:hAnsi="Century Schoolbook" w:cs="Century Schoolbook" w:hint="eastAsia"/>
          <w:color w:val="000000"/>
          <w:kern w:val="0"/>
          <w:sz w:val="24"/>
          <w:szCs w:val="20"/>
        </w:rPr>
        <w:t>ため、下記について、貴団体傘下の各事業者への周知徹底</w:t>
      </w:r>
      <w:r w:rsidR="00B05D28">
        <w:rPr>
          <w:rFonts w:ascii="Century Schoolbook" w:hAnsi="Century Schoolbook" w:cs="Century Schoolbook" w:hint="eastAsia"/>
          <w:color w:val="000000"/>
          <w:kern w:val="0"/>
          <w:sz w:val="24"/>
          <w:szCs w:val="20"/>
        </w:rPr>
        <w:t>を</w:t>
      </w:r>
      <w:r w:rsidR="00B34010">
        <w:rPr>
          <w:rFonts w:ascii="Century Schoolbook" w:hAnsi="Century Schoolbook" w:cs="Century Schoolbook" w:hint="eastAsia"/>
          <w:color w:val="000000"/>
          <w:kern w:val="0"/>
          <w:sz w:val="24"/>
          <w:szCs w:val="20"/>
        </w:rPr>
        <w:t>図られますようお願いします。</w:t>
      </w:r>
    </w:p>
    <w:p w14:paraId="441EB0D1" w14:textId="3FC54F34" w:rsidR="00054BBA" w:rsidRDefault="00D7421B" w:rsidP="00D933A5">
      <w:pPr>
        <w:overflowPunct w:val="0"/>
        <w:snapToGrid w:val="0"/>
        <w:spacing w:line="240" w:lineRule="atLeast"/>
        <w:textAlignment w:val="baseline"/>
        <w:rPr>
          <w:rFonts w:ascii="Century Schoolbook" w:hAnsi="Century Schoolbook" w:cs="Century Schoolbook"/>
          <w:color w:val="000000"/>
          <w:kern w:val="0"/>
          <w:sz w:val="24"/>
          <w:szCs w:val="20"/>
        </w:rPr>
      </w:pPr>
      <w:r>
        <w:rPr>
          <w:rFonts w:ascii="Century Schoolbook" w:hAnsi="Century Schoolbook" w:cs="Century Schoolbook" w:hint="eastAsia"/>
          <w:color w:val="000000"/>
          <w:kern w:val="0"/>
          <w:sz w:val="24"/>
          <w:szCs w:val="20"/>
        </w:rPr>
        <w:t xml:space="preserve">　なお、本件</w:t>
      </w:r>
      <w:r w:rsidR="00054BBA">
        <w:rPr>
          <w:rFonts w:ascii="Century Schoolbook" w:hAnsi="Century Schoolbook" w:cs="Century Schoolbook" w:hint="eastAsia"/>
          <w:color w:val="000000"/>
          <w:kern w:val="0"/>
          <w:sz w:val="24"/>
          <w:szCs w:val="20"/>
        </w:rPr>
        <w:t>に関しては、今月</w:t>
      </w:r>
      <w:r w:rsidR="008D655A">
        <w:rPr>
          <w:rFonts w:ascii="Century Schoolbook" w:hAnsi="Century Schoolbook" w:cs="Century Schoolbook" w:hint="eastAsia"/>
          <w:color w:val="000000"/>
          <w:kern w:val="0"/>
          <w:sz w:val="24"/>
          <w:szCs w:val="20"/>
        </w:rPr>
        <w:t>２６日</w:t>
      </w:r>
      <w:r w:rsidR="00054BBA">
        <w:rPr>
          <w:rFonts w:ascii="Century Schoolbook" w:hAnsi="Century Schoolbook" w:cs="Century Schoolbook" w:hint="eastAsia"/>
          <w:color w:val="000000"/>
          <w:kern w:val="0"/>
          <w:sz w:val="24"/>
          <w:szCs w:val="20"/>
        </w:rPr>
        <w:t>から</w:t>
      </w:r>
      <w:r w:rsidR="007B216C">
        <w:rPr>
          <w:rFonts w:ascii="Century Schoolbook" w:hAnsi="Century Schoolbook" w:cs="Century Schoolbook" w:hint="eastAsia"/>
          <w:color w:val="000000"/>
          <w:kern w:val="0"/>
          <w:sz w:val="24"/>
          <w:szCs w:val="20"/>
        </w:rPr>
        <w:t>３</w:t>
      </w:r>
      <w:r w:rsidR="00054BBA">
        <w:rPr>
          <w:rFonts w:ascii="Century Schoolbook" w:hAnsi="Century Schoolbook" w:cs="Century Schoolbook" w:hint="eastAsia"/>
          <w:color w:val="000000"/>
          <w:kern w:val="0"/>
          <w:sz w:val="24"/>
          <w:szCs w:val="20"/>
        </w:rPr>
        <w:t>月</w:t>
      </w:r>
      <w:r w:rsidR="00776541">
        <w:rPr>
          <w:rFonts w:ascii="Century Schoolbook" w:hAnsi="Century Schoolbook" w:cs="Century Schoolbook" w:hint="eastAsia"/>
          <w:color w:val="000000"/>
          <w:kern w:val="0"/>
          <w:sz w:val="24"/>
          <w:szCs w:val="20"/>
        </w:rPr>
        <w:t>１２日</w:t>
      </w:r>
      <w:r w:rsidR="00054BBA">
        <w:rPr>
          <w:rFonts w:ascii="Century Schoolbook" w:hAnsi="Century Schoolbook" w:cs="Century Schoolbook" w:hint="eastAsia"/>
          <w:color w:val="000000"/>
          <w:kern w:val="0"/>
          <w:sz w:val="24"/>
          <w:szCs w:val="20"/>
        </w:rPr>
        <w:t>にかけて、当省主催でのオンライン説明会（事業者向け）を開催しますので、併せて周知の上、ご参加いただければと存じます。</w:t>
      </w:r>
      <w:r w:rsidR="00AF61B7">
        <w:rPr>
          <w:rFonts w:ascii="Century Schoolbook" w:hAnsi="Century Schoolbook" w:cs="Century Schoolbook" w:hint="eastAsia"/>
          <w:color w:val="000000"/>
          <w:kern w:val="0"/>
          <w:sz w:val="24"/>
          <w:szCs w:val="20"/>
        </w:rPr>
        <w:t>（参考</w:t>
      </w:r>
      <w:r w:rsidR="00D35941">
        <w:rPr>
          <w:rFonts w:ascii="Century Schoolbook" w:hAnsi="Century Schoolbook" w:cs="Century Schoolbook" w:hint="eastAsia"/>
          <w:color w:val="000000"/>
          <w:kern w:val="0"/>
          <w:sz w:val="24"/>
          <w:szCs w:val="20"/>
        </w:rPr>
        <w:t>２</w:t>
      </w:r>
      <w:r w:rsidR="00AF61B7">
        <w:rPr>
          <w:rFonts w:ascii="Century Schoolbook" w:hAnsi="Century Schoolbook" w:cs="Century Schoolbook" w:hint="eastAsia"/>
          <w:color w:val="000000"/>
          <w:kern w:val="0"/>
          <w:sz w:val="24"/>
          <w:szCs w:val="20"/>
        </w:rPr>
        <w:t>）</w:t>
      </w:r>
    </w:p>
    <w:p w14:paraId="2B9199D6" w14:textId="77777777" w:rsidR="00D933A5" w:rsidRPr="00DF4DF1" w:rsidRDefault="00D933A5" w:rsidP="00D933A5">
      <w:pPr>
        <w:overflowPunct w:val="0"/>
        <w:snapToGrid w:val="0"/>
        <w:spacing w:line="240" w:lineRule="atLeast"/>
        <w:ind w:firstLineChars="100" w:firstLine="240"/>
        <w:textAlignment w:val="baseline"/>
        <w:rPr>
          <w:rFonts w:ascii="Century Schoolbook" w:hAnsi="Century Schoolbook" w:cs="Century Schoolbook"/>
          <w:color w:val="000000"/>
          <w:kern w:val="0"/>
          <w:sz w:val="24"/>
          <w:szCs w:val="20"/>
        </w:rPr>
      </w:pPr>
    </w:p>
    <w:p w14:paraId="0BC77C17" w14:textId="77777777" w:rsidR="00D933A5" w:rsidRPr="00DF4DF1" w:rsidRDefault="00D933A5" w:rsidP="00D933A5">
      <w:pPr>
        <w:overflowPunct w:val="0"/>
        <w:snapToGrid w:val="0"/>
        <w:spacing w:line="240" w:lineRule="atLeast"/>
        <w:jc w:val="center"/>
        <w:textAlignment w:val="baseline"/>
        <w:rPr>
          <w:rFonts w:ascii="Century Schoolbook" w:hAnsi="Century Schoolbook" w:cs="Century Schoolbook"/>
          <w:color w:val="000000"/>
          <w:kern w:val="0"/>
          <w:sz w:val="24"/>
          <w:szCs w:val="20"/>
        </w:rPr>
      </w:pPr>
      <w:r w:rsidRPr="00DF4DF1">
        <w:rPr>
          <w:rFonts w:ascii="Century Schoolbook" w:hAnsi="Century Schoolbook" w:cs="Century Schoolbook"/>
          <w:color w:val="000000"/>
          <w:kern w:val="0"/>
          <w:sz w:val="24"/>
          <w:szCs w:val="20"/>
        </w:rPr>
        <w:t>記</w:t>
      </w:r>
    </w:p>
    <w:p w14:paraId="7EF02D8F" w14:textId="77777777" w:rsidR="00D933A5" w:rsidRPr="00DF4DF1" w:rsidRDefault="00D933A5" w:rsidP="00D933A5">
      <w:pPr>
        <w:overflowPunct w:val="0"/>
        <w:snapToGrid w:val="0"/>
        <w:spacing w:line="240" w:lineRule="atLeast"/>
        <w:ind w:firstLineChars="100" w:firstLine="240"/>
        <w:textAlignment w:val="baseline"/>
        <w:rPr>
          <w:rFonts w:ascii="Century Schoolbook" w:hAnsi="Century Schoolbook" w:cs="Century Schoolbook"/>
          <w:color w:val="000000"/>
          <w:kern w:val="0"/>
          <w:sz w:val="24"/>
          <w:szCs w:val="20"/>
        </w:rPr>
      </w:pPr>
    </w:p>
    <w:p w14:paraId="1E735A6C" w14:textId="0DCD7805" w:rsidR="00D933A5" w:rsidRPr="00D817FB" w:rsidRDefault="00D817FB" w:rsidP="0017739E">
      <w:pPr>
        <w:overflowPunct w:val="0"/>
        <w:snapToGrid w:val="0"/>
        <w:spacing w:line="240" w:lineRule="atLeast"/>
        <w:ind w:left="708" w:hangingChars="295" w:hanging="708"/>
        <w:textAlignment w:val="baseline"/>
        <w:rPr>
          <w:rFonts w:ascii="Century Schoolbook" w:hAnsi="Century Schoolbook" w:cs="Century Schoolbook"/>
          <w:color w:val="000000"/>
          <w:kern w:val="0"/>
          <w:sz w:val="24"/>
          <w:szCs w:val="20"/>
        </w:rPr>
      </w:pPr>
      <w:r>
        <w:rPr>
          <w:rFonts w:ascii="Century Schoolbook" w:hAnsi="Century Schoolbook" w:cs="Century Schoolbook" w:hint="eastAsia"/>
          <w:color w:val="000000"/>
          <w:kern w:val="0"/>
          <w:sz w:val="24"/>
          <w:szCs w:val="20"/>
        </w:rPr>
        <w:t xml:space="preserve">１．　</w:t>
      </w:r>
      <w:r w:rsidR="00947856">
        <w:rPr>
          <w:rFonts w:ascii="Century Schoolbook" w:hAnsi="Century Schoolbook" w:cs="Century Schoolbook" w:hint="eastAsia"/>
          <w:color w:val="000000"/>
          <w:kern w:val="0"/>
          <w:sz w:val="24"/>
          <w:szCs w:val="20"/>
        </w:rPr>
        <w:t xml:space="preserve">　</w:t>
      </w:r>
      <w:r w:rsidR="00947856" w:rsidRPr="00947856">
        <w:rPr>
          <w:rFonts w:ascii="Century Schoolbook" w:hAnsi="Century Schoolbook" w:cs="Century Schoolbook" w:hint="eastAsia"/>
          <w:color w:val="000000"/>
          <w:kern w:val="0"/>
          <w:sz w:val="24"/>
          <w:szCs w:val="20"/>
        </w:rPr>
        <w:t>ＰＳマーク対象製品を国内消費者に直接販売する海外事業者について</w:t>
      </w:r>
      <w:r w:rsidR="00947856">
        <w:rPr>
          <w:rFonts w:ascii="Century Schoolbook" w:hAnsi="Century Schoolbook" w:cs="Century Schoolbook" w:hint="eastAsia"/>
          <w:color w:val="000000"/>
          <w:kern w:val="0"/>
          <w:sz w:val="24"/>
          <w:szCs w:val="20"/>
        </w:rPr>
        <w:t>は</w:t>
      </w:r>
      <w:r w:rsidR="00947856" w:rsidRPr="00947856">
        <w:rPr>
          <w:rFonts w:ascii="Century Schoolbook" w:hAnsi="Century Schoolbook" w:cs="Century Schoolbook" w:hint="eastAsia"/>
          <w:color w:val="000000"/>
          <w:kern w:val="0"/>
          <w:sz w:val="24"/>
          <w:szCs w:val="20"/>
        </w:rPr>
        <w:t>、特定輸入事業者として、現行の製造</w:t>
      </w:r>
      <w:r w:rsidR="00167480">
        <w:rPr>
          <w:rFonts w:ascii="Century Schoolbook" w:hAnsi="Century Schoolbook" w:cs="Century Schoolbook" w:hint="eastAsia"/>
          <w:color w:val="000000"/>
          <w:kern w:val="0"/>
          <w:sz w:val="24"/>
          <w:szCs w:val="20"/>
        </w:rPr>
        <w:t>事業者又は</w:t>
      </w:r>
      <w:r w:rsidR="00947856" w:rsidRPr="00947856">
        <w:rPr>
          <w:rFonts w:ascii="Century Schoolbook" w:hAnsi="Century Schoolbook" w:cs="Century Schoolbook" w:hint="eastAsia"/>
          <w:color w:val="000000"/>
          <w:kern w:val="0"/>
          <w:sz w:val="24"/>
          <w:szCs w:val="20"/>
        </w:rPr>
        <w:t>輸入事業者と同様</w:t>
      </w:r>
      <w:r w:rsidR="00947856">
        <w:rPr>
          <w:rFonts w:ascii="Century Schoolbook" w:hAnsi="Century Schoolbook" w:cs="Century Schoolbook" w:hint="eastAsia"/>
          <w:color w:val="000000"/>
          <w:kern w:val="0"/>
          <w:sz w:val="24"/>
          <w:szCs w:val="20"/>
        </w:rPr>
        <w:t>に</w:t>
      </w:r>
      <w:r w:rsidR="00947856" w:rsidRPr="00947856">
        <w:rPr>
          <w:rFonts w:ascii="Century Schoolbook" w:hAnsi="Century Schoolbook" w:cs="Century Schoolbook" w:hint="eastAsia"/>
          <w:color w:val="000000"/>
          <w:kern w:val="0"/>
          <w:sz w:val="24"/>
          <w:szCs w:val="20"/>
        </w:rPr>
        <w:t>届出を可能とし</w:t>
      </w:r>
      <w:r w:rsidR="00970FA4">
        <w:rPr>
          <w:rFonts w:ascii="Century Schoolbook" w:hAnsi="Century Schoolbook" w:cs="Century Schoolbook" w:hint="eastAsia"/>
          <w:color w:val="000000"/>
          <w:kern w:val="0"/>
          <w:sz w:val="24"/>
          <w:szCs w:val="20"/>
        </w:rPr>
        <w:t>て</w:t>
      </w:r>
      <w:r w:rsidR="00947856" w:rsidRPr="00947856">
        <w:rPr>
          <w:rFonts w:ascii="Century Schoolbook" w:hAnsi="Century Schoolbook" w:cs="Century Schoolbook" w:hint="eastAsia"/>
          <w:color w:val="000000"/>
          <w:kern w:val="0"/>
          <w:sz w:val="24"/>
          <w:szCs w:val="20"/>
        </w:rPr>
        <w:t>技術基準への適合等を義務付け</w:t>
      </w:r>
      <w:r w:rsidR="00947856">
        <w:rPr>
          <w:rFonts w:ascii="Century Schoolbook" w:hAnsi="Century Schoolbook" w:cs="Century Schoolbook" w:hint="eastAsia"/>
          <w:color w:val="000000"/>
          <w:kern w:val="0"/>
          <w:sz w:val="24"/>
          <w:szCs w:val="20"/>
        </w:rPr>
        <w:t>る</w:t>
      </w:r>
      <w:r w:rsidR="00395D44">
        <w:rPr>
          <w:rFonts w:ascii="Century Schoolbook" w:hAnsi="Century Schoolbook" w:cs="Century Schoolbook" w:hint="eastAsia"/>
          <w:color w:val="000000"/>
          <w:kern w:val="0"/>
          <w:sz w:val="24"/>
          <w:szCs w:val="20"/>
        </w:rPr>
        <w:t>と</w:t>
      </w:r>
      <w:r w:rsidR="006124D2">
        <w:rPr>
          <w:rFonts w:ascii="Century Schoolbook" w:hAnsi="Century Schoolbook" w:cs="Century Schoolbook" w:hint="eastAsia"/>
          <w:color w:val="000000"/>
          <w:kern w:val="0"/>
          <w:sz w:val="24"/>
          <w:szCs w:val="20"/>
        </w:rPr>
        <w:t>とも</w:t>
      </w:r>
      <w:r w:rsidR="00395D44">
        <w:rPr>
          <w:rFonts w:ascii="Century Schoolbook" w:hAnsi="Century Schoolbook" w:cs="Century Schoolbook" w:hint="eastAsia"/>
          <w:color w:val="000000"/>
          <w:kern w:val="0"/>
          <w:sz w:val="24"/>
          <w:szCs w:val="20"/>
        </w:rPr>
        <w:t>に、国内における責任者（国内管理人）の選任を求め、その氏名・住所等を届けさせることとします。</w:t>
      </w:r>
      <w:r w:rsidR="00DE582A">
        <w:rPr>
          <w:rFonts w:ascii="Century Schoolbook" w:hAnsi="Century Schoolbook" w:cs="Century Schoolbook" w:hint="eastAsia"/>
          <w:color w:val="000000"/>
          <w:kern w:val="0"/>
          <w:sz w:val="24"/>
          <w:szCs w:val="20"/>
        </w:rPr>
        <w:t>インター</w:t>
      </w:r>
      <w:r w:rsidR="00395D44">
        <w:rPr>
          <w:rFonts w:ascii="Century Schoolbook" w:hAnsi="Century Schoolbook" w:cs="Century Schoolbook" w:hint="eastAsia"/>
          <w:color w:val="000000"/>
          <w:kern w:val="0"/>
          <w:sz w:val="24"/>
          <w:szCs w:val="20"/>
        </w:rPr>
        <w:t>ネットモール</w:t>
      </w:r>
      <w:r w:rsidR="00970FA4">
        <w:rPr>
          <w:rFonts w:ascii="Century Schoolbook" w:hAnsi="Century Schoolbook" w:cs="Century Schoolbook" w:hint="eastAsia"/>
          <w:color w:val="000000"/>
          <w:kern w:val="0"/>
          <w:sz w:val="24"/>
          <w:szCs w:val="20"/>
        </w:rPr>
        <w:t>等</w:t>
      </w:r>
      <w:r w:rsidR="00DE582A">
        <w:rPr>
          <w:rFonts w:ascii="Century Schoolbook" w:hAnsi="Century Schoolbook" w:cs="Century Schoolbook" w:hint="eastAsia"/>
          <w:color w:val="000000"/>
          <w:kern w:val="0"/>
          <w:sz w:val="24"/>
          <w:szCs w:val="20"/>
        </w:rPr>
        <w:t>を運営する</w:t>
      </w:r>
      <w:r w:rsidR="00395D44">
        <w:rPr>
          <w:rFonts w:ascii="Century Schoolbook" w:hAnsi="Century Schoolbook" w:cs="Century Schoolbook" w:hint="eastAsia"/>
          <w:color w:val="000000"/>
          <w:kern w:val="0"/>
          <w:sz w:val="24"/>
          <w:szCs w:val="20"/>
        </w:rPr>
        <w:t>事業者に</w:t>
      </w:r>
      <w:r w:rsidR="00E756A7">
        <w:rPr>
          <w:rFonts w:ascii="Century Schoolbook" w:hAnsi="Century Schoolbook" w:cs="Century Schoolbook" w:hint="eastAsia"/>
          <w:color w:val="000000"/>
          <w:kern w:val="0"/>
          <w:sz w:val="24"/>
          <w:szCs w:val="20"/>
        </w:rPr>
        <w:t>おいては、</w:t>
      </w:r>
      <w:r w:rsidR="00D22CB8">
        <w:rPr>
          <w:rFonts w:ascii="Century Schoolbook" w:hAnsi="Century Schoolbook" w:cs="Century Schoolbook" w:hint="eastAsia"/>
          <w:color w:val="000000"/>
          <w:kern w:val="0"/>
          <w:sz w:val="24"/>
          <w:szCs w:val="20"/>
        </w:rPr>
        <w:t>運営するモールに</w:t>
      </w:r>
      <w:r w:rsidR="00D309D0">
        <w:rPr>
          <w:rFonts w:ascii="Century Schoolbook" w:hAnsi="Century Schoolbook" w:cs="Century Schoolbook" w:hint="eastAsia"/>
          <w:color w:val="000000"/>
          <w:kern w:val="0"/>
          <w:sz w:val="24"/>
          <w:szCs w:val="20"/>
        </w:rPr>
        <w:t>違反品が掲載されており、</w:t>
      </w:r>
      <w:r w:rsidR="0017739E">
        <w:rPr>
          <w:rFonts w:ascii="Century Schoolbook" w:hAnsi="Century Schoolbook" w:cs="Century Schoolbook" w:hint="eastAsia"/>
          <w:color w:val="000000"/>
          <w:kern w:val="0"/>
          <w:sz w:val="24"/>
          <w:szCs w:val="20"/>
        </w:rPr>
        <w:t>かつ、</w:t>
      </w:r>
      <w:r w:rsidR="00D34DBD">
        <w:rPr>
          <w:rFonts w:ascii="Century Schoolbook" w:hAnsi="Century Schoolbook" w:cs="Century Schoolbook" w:hint="eastAsia"/>
          <w:color w:val="000000"/>
          <w:kern w:val="0"/>
          <w:sz w:val="24"/>
          <w:szCs w:val="20"/>
        </w:rPr>
        <w:t>出品者によりリコールなどの必要な措置が講じられることが期待できない</w:t>
      </w:r>
      <w:r w:rsidR="00D309D0">
        <w:rPr>
          <w:rFonts w:ascii="Century Schoolbook" w:hAnsi="Century Schoolbook" w:cs="Century Schoolbook" w:hint="eastAsia"/>
          <w:color w:val="000000"/>
          <w:kern w:val="0"/>
          <w:sz w:val="24"/>
          <w:szCs w:val="20"/>
        </w:rPr>
        <w:t>場合には</w:t>
      </w:r>
      <w:r w:rsidR="00D34DBD">
        <w:rPr>
          <w:rFonts w:ascii="Century Schoolbook" w:hAnsi="Century Schoolbook" w:cs="Century Schoolbook" w:hint="eastAsia"/>
          <w:color w:val="000000"/>
          <w:kern w:val="0"/>
          <w:sz w:val="24"/>
          <w:szCs w:val="20"/>
        </w:rPr>
        <w:t>、</w:t>
      </w:r>
      <w:r w:rsidR="00970FA4">
        <w:rPr>
          <w:rFonts w:ascii="Century Schoolbook" w:hAnsi="Century Schoolbook" w:cs="Century Schoolbook" w:hint="eastAsia"/>
          <w:color w:val="000000"/>
          <w:kern w:val="0"/>
          <w:sz w:val="24"/>
          <w:szCs w:val="20"/>
        </w:rPr>
        <w:t>運営事業者に対し</w:t>
      </w:r>
      <w:r w:rsidR="00F12E41">
        <w:rPr>
          <w:rFonts w:ascii="Century Schoolbook" w:hAnsi="Century Schoolbook" w:cs="Century Schoolbook" w:hint="eastAsia"/>
          <w:color w:val="000000"/>
          <w:kern w:val="0"/>
          <w:sz w:val="24"/>
          <w:szCs w:val="20"/>
        </w:rPr>
        <w:t>出品削除</w:t>
      </w:r>
      <w:r w:rsidR="0017739E">
        <w:rPr>
          <w:rFonts w:ascii="Century Schoolbook" w:hAnsi="Century Schoolbook" w:cs="Century Schoolbook" w:hint="eastAsia"/>
          <w:color w:val="000000"/>
          <w:kern w:val="0"/>
          <w:sz w:val="24"/>
          <w:szCs w:val="20"/>
        </w:rPr>
        <w:t>の要請</w:t>
      </w:r>
      <w:r w:rsidR="00D34DBD">
        <w:rPr>
          <w:rFonts w:ascii="Century Schoolbook" w:hAnsi="Century Schoolbook" w:cs="Century Schoolbook" w:hint="eastAsia"/>
          <w:color w:val="000000"/>
          <w:kern w:val="0"/>
          <w:sz w:val="24"/>
          <w:szCs w:val="20"/>
        </w:rPr>
        <w:t>・公表</w:t>
      </w:r>
      <w:r w:rsidR="0017739E">
        <w:rPr>
          <w:rFonts w:ascii="Century Schoolbook" w:hAnsi="Century Schoolbook" w:cs="Century Schoolbook" w:hint="eastAsia"/>
          <w:color w:val="000000"/>
          <w:kern w:val="0"/>
          <w:sz w:val="24"/>
          <w:szCs w:val="20"/>
        </w:rPr>
        <w:t>等を行います</w:t>
      </w:r>
      <w:r w:rsidR="00D34DBD">
        <w:rPr>
          <w:rFonts w:ascii="Century Schoolbook" w:hAnsi="Century Schoolbook" w:cs="Century Schoolbook" w:hint="eastAsia"/>
          <w:color w:val="000000"/>
          <w:kern w:val="0"/>
          <w:sz w:val="24"/>
          <w:szCs w:val="20"/>
        </w:rPr>
        <w:t>。</w:t>
      </w:r>
      <w:r w:rsidR="00FA0575">
        <w:rPr>
          <w:rFonts w:ascii="Century Schoolbook" w:hAnsi="Century Schoolbook" w:cs="Century Schoolbook" w:hint="eastAsia"/>
          <w:color w:val="000000"/>
          <w:kern w:val="0"/>
          <w:sz w:val="24"/>
          <w:szCs w:val="20"/>
        </w:rPr>
        <w:t>国内管理人に関する具体的な要件は</w:t>
      </w:r>
      <w:r w:rsidR="00CB74BF">
        <w:rPr>
          <w:rFonts w:ascii="Century Schoolbook" w:hAnsi="Century Schoolbook" w:cs="Century Schoolbook" w:hint="eastAsia"/>
          <w:color w:val="000000"/>
          <w:kern w:val="0"/>
          <w:sz w:val="24"/>
          <w:szCs w:val="20"/>
        </w:rPr>
        <w:t>省令で規定しています。</w:t>
      </w:r>
      <w:r w:rsidR="00701BE1">
        <w:rPr>
          <w:rFonts w:ascii="Century Schoolbook" w:hAnsi="Century Schoolbook" w:cs="Century Schoolbook"/>
          <w:color w:val="000000"/>
          <w:kern w:val="0"/>
          <w:sz w:val="24"/>
          <w:szCs w:val="20"/>
        </w:rPr>
        <w:br/>
      </w:r>
    </w:p>
    <w:p w14:paraId="4A60A113" w14:textId="47E74646" w:rsidR="00D933A5" w:rsidRPr="00DF4DF1" w:rsidRDefault="00D817FB" w:rsidP="00701BE1">
      <w:pPr>
        <w:overflowPunct w:val="0"/>
        <w:snapToGrid w:val="0"/>
        <w:spacing w:line="240" w:lineRule="atLeast"/>
        <w:ind w:left="720" w:hangingChars="300" w:hanging="720"/>
        <w:textAlignment w:val="baseline"/>
        <w:rPr>
          <w:rFonts w:ascii="Century Schoolbook" w:hAnsi="Century Schoolbook" w:cs="Century Schoolbook"/>
          <w:color w:val="000000"/>
          <w:kern w:val="0"/>
          <w:sz w:val="24"/>
          <w:szCs w:val="20"/>
        </w:rPr>
      </w:pPr>
      <w:r>
        <w:rPr>
          <w:rFonts w:ascii="Century Schoolbook" w:hAnsi="Century Schoolbook" w:cs="Century Schoolbook" w:hint="eastAsia"/>
          <w:color w:val="000000"/>
          <w:kern w:val="0"/>
          <w:sz w:val="24"/>
          <w:szCs w:val="20"/>
        </w:rPr>
        <w:t>２</w:t>
      </w:r>
      <w:r w:rsidR="00F01E31">
        <w:rPr>
          <w:rFonts w:ascii="Century Schoolbook" w:hAnsi="Century Schoolbook" w:cs="Century Schoolbook" w:hint="eastAsia"/>
          <w:color w:val="000000"/>
          <w:kern w:val="0"/>
          <w:sz w:val="24"/>
          <w:szCs w:val="20"/>
        </w:rPr>
        <w:t>．</w:t>
      </w:r>
      <w:r w:rsidR="00DB6600">
        <w:rPr>
          <w:rFonts w:ascii="Century Schoolbook" w:hAnsi="Century Schoolbook" w:cs="Century Schoolbook" w:hint="eastAsia"/>
          <w:color w:val="000000"/>
          <w:kern w:val="0"/>
          <w:sz w:val="24"/>
          <w:szCs w:val="20"/>
        </w:rPr>
        <w:t xml:space="preserve">　</w:t>
      </w:r>
      <w:r w:rsidR="00F01E31">
        <w:rPr>
          <w:rFonts w:ascii="Century Schoolbook" w:hAnsi="Century Schoolbook" w:cs="Century Schoolbook" w:hint="eastAsia"/>
          <w:color w:val="000000"/>
          <w:kern w:val="0"/>
          <w:sz w:val="24"/>
          <w:szCs w:val="20"/>
        </w:rPr>
        <w:t xml:space="preserve">　</w:t>
      </w:r>
      <w:r w:rsidR="002237BD">
        <w:rPr>
          <w:rFonts w:ascii="Century Schoolbook" w:hAnsi="Century Schoolbook" w:cs="Century Schoolbook" w:hint="eastAsia"/>
          <w:color w:val="000000"/>
          <w:kern w:val="0"/>
          <w:sz w:val="24"/>
          <w:szCs w:val="20"/>
        </w:rPr>
        <w:t>新たに創設した「子供用特定製品」に指定された</w:t>
      </w:r>
      <w:r w:rsidR="00DB6600" w:rsidRPr="00DB6600">
        <w:rPr>
          <w:rFonts w:ascii="Century Schoolbook" w:hAnsi="Century Schoolbook" w:cs="Century Schoolbook" w:hint="eastAsia"/>
          <w:color w:val="000000"/>
          <w:kern w:val="0"/>
          <w:sz w:val="24"/>
          <w:szCs w:val="20"/>
        </w:rPr>
        <w:t>３歳未満向け玩具</w:t>
      </w:r>
      <w:r w:rsidR="002237BD">
        <w:rPr>
          <w:rFonts w:ascii="Century Schoolbook" w:hAnsi="Century Schoolbook" w:cs="Century Schoolbook" w:hint="eastAsia"/>
          <w:color w:val="000000"/>
          <w:kern w:val="0"/>
          <w:sz w:val="24"/>
          <w:szCs w:val="20"/>
        </w:rPr>
        <w:t>等</w:t>
      </w:r>
      <w:r w:rsidR="00DB6600" w:rsidRPr="00DB6600">
        <w:rPr>
          <w:rFonts w:ascii="Century Schoolbook" w:hAnsi="Century Schoolbook" w:cs="Century Schoolbook" w:hint="eastAsia"/>
          <w:color w:val="000000"/>
          <w:kern w:val="0"/>
          <w:sz w:val="24"/>
          <w:szCs w:val="20"/>
        </w:rPr>
        <w:t>の製造事業者及び輸入事業者は、法令で定める技術上の基準に適合させる義務、対象年齢等の使用上の注意に関する表示をする義務</w:t>
      </w:r>
      <w:r w:rsidR="003B1D1F">
        <w:rPr>
          <w:rFonts w:ascii="Century Schoolbook" w:hAnsi="Century Schoolbook" w:cs="Century Schoolbook" w:hint="eastAsia"/>
          <w:color w:val="000000"/>
          <w:kern w:val="0"/>
          <w:sz w:val="24"/>
          <w:szCs w:val="20"/>
        </w:rPr>
        <w:t>等</w:t>
      </w:r>
      <w:r w:rsidR="00DB6600" w:rsidRPr="00DB6600">
        <w:rPr>
          <w:rFonts w:ascii="Century Schoolbook" w:hAnsi="Century Schoolbook" w:cs="Century Schoolbook" w:hint="eastAsia"/>
          <w:color w:val="000000"/>
          <w:kern w:val="0"/>
          <w:sz w:val="24"/>
          <w:szCs w:val="20"/>
        </w:rPr>
        <w:t>が課され、これらを満たす製品には子供ＰＳＣマーク</w:t>
      </w:r>
      <w:r w:rsidR="00BC2698">
        <w:rPr>
          <w:rFonts w:ascii="Century Schoolbook" w:hAnsi="Century Schoolbook" w:cs="Century Schoolbook" w:hint="eastAsia"/>
          <w:color w:val="000000"/>
          <w:kern w:val="0"/>
          <w:sz w:val="24"/>
          <w:szCs w:val="20"/>
        </w:rPr>
        <w:t>（参考</w:t>
      </w:r>
      <w:r w:rsidR="00D35941">
        <w:rPr>
          <w:rFonts w:ascii="Century Schoolbook" w:hAnsi="Century Schoolbook" w:cs="Century Schoolbook" w:hint="eastAsia"/>
          <w:color w:val="000000"/>
          <w:kern w:val="0"/>
          <w:sz w:val="24"/>
          <w:szCs w:val="20"/>
        </w:rPr>
        <w:t>３</w:t>
      </w:r>
      <w:r w:rsidR="00BC2698">
        <w:rPr>
          <w:rFonts w:ascii="Century Schoolbook" w:hAnsi="Century Schoolbook" w:cs="Century Schoolbook" w:hint="eastAsia"/>
          <w:color w:val="000000"/>
          <w:kern w:val="0"/>
          <w:sz w:val="24"/>
          <w:szCs w:val="20"/>
        </w:rPr>
        <w:t>）</w:t>
      </w:r>
      <w:r w:rsidR="00DB6600" w:rsidRPr="00DB6600">
        <w:rPr>
          <w:rFonts w:ascii="Century Schoolbook" w:hAnsi="Century Schoolbook" w:cs="Century Schoolbook" w:hint="eastAsia"/>
          <w:color w:val="000000"/>
          <w:kern w:val="0"/>
          <w:sz w:val="24"/>
          <w:szCs w:val="20"/>
        </w:rPr>
        <w:t>を表示すること</w:t>
      </w:r>
      <w:r w:rsidR="00207A00">
        <w:rPr>
          <w:rFonts w:ascii="Century Schoolbook" w:hAnsi="Century Schoolbook" w:cs="Century Schoolbook" w:hint="eastAsia"/>
          <w:color w:val="000000"/>
          <w:kern w:val="0"/>
          <w:sz w:val="24"/>
          <w:szCs w:val="20"/>
        </w:rPr>
        <w:t>が求められます</w:t>
      </w:r>
      <w:r w:rsidR="00DB6600" w:rsidRPr="00DB6600">
        <w:rPr>
          <w:rFonts w:ascii="Century Schoolbook" w:hAnsi="Century Schoolbook" w:cs="Century Schoolbook" w:hint="eastAsia"/>
          <w:color w:val="000000"/>
          <w:kern w:val="0"/>
          <w:sz w:val="24"/>
          <w:szCs w:val="20"/>
        </w:rPr>
        <w:t>。</w:t>
      </w:r>
      <w:r w:rsidR="00C6143E">
        <w:rPr>
          <w:rFonts w:ascii="Century Schoolbook" w:hAnsi="Century Schoolbook" w:cs="Century Schoolbook" w:hint="eastAsia"/>
          <w:color w:val="000000"/>
          <w:kern w:val="0"/>
          <w:sz w:val="24"/>
          <w:szCs w:val="20"/>
        </w:rPr>
        <w:t>また、３歳未満向け玩具等の</w:t>
      </w:r>
      <w:r w:rsidR="00DB6600" w:rsidRPr="00DB6600">
        <w:rPr>
          <w:rFonts w:ascii="Century Schoolbook" w:hAnsi="Century Schoolbook" w:cs="Century Schoolbook" w:hint="eastAsia"/>
          <w:color w:val="000000"/>
          <w:kern w:val="0"/>
          <w:sz w:val="24"/>
          <w:szCs w:val="20"/>
        </w:rPr>
        <w:t>販売事業者は子供ＰＳＣマークが付されている製品でなければ販売をすることができなくなります。</w:t>
      </w:r>
      <w:r w:rsidR="00E9128B" w:rsidRPr="00E9128B">
        <w:rPr>
          <w:rFonts w:ascii="Century Schoolbook" w:hAnsi="Century Schoolbook" w:cs="Century Schoolbook" w:hint="eastAsia"/>
          <w:color w:val="000000"/>
          <w:kern w:val="0"/>
          <w:sz w:val="24"/>
          <w:szCs w:val="20"/>
        </w:rPr>
        <w:t>これ</w:t>
      </w:r>
      <w:r w:rsidR="00701BE1">
        <w:rPr>
          <w:rFonts w:ascii="Century Schoolbook" w:hAnsi="Century Schoolbook" w:cs="Century Schoolbook" w:hint="eastAsia"/>
          <w:color w:val="000000"/>
          <w:kern w:val="0"/>
          <w:sz w:val="24"/>
          <w:szCs w:val="20"/>
        </w:rPr>
        <w:t>ら</w:t>
      </w:r>
      <w:r w:rsidR="00E9128B" w:rsidRPr="00E9128B">
        <w:rPr>
          <w:rFonts w:ascii="Century Schoolbook" w:hAnsi="Century Schoolbook" w:cs="Century Schoolbook" w:hint="eastAsia"/>
          <w:color w:val="000000"/>
          <w:kern w:val="0"/>
          <w:sz w:val="24"/>
          <w:szCs w:val="20"/>
        </w:rPr>
        <w:t>に違反した場合には、罰則の適用、回収等危害防止命令の対象と</w:t>
      </w:r>
      <w:r w:rsidR="00E9128B">
        <w:rPr>
          <w:rFonts w:ascii="Century Schoolbook" w:hAnsi="Century Schoolbook" w:cs="Century Schoolbook" w:hint="eastAsia"/>
          <w:color w:val="000000"/>
          <w:kern w:val="0"/>
          <w:sz w:val="24"/>
          <w:szCs w:val="20"/>
        </w:rPr>
        <w:t>なります。</w:t>
      </w:r>
      <w:r w:rsidR="00D12728">
        <w:rPr>
          <w:rFonts w:ascii="Century Schoolbook" w:hAnsi="Century Schoolbook" w:cs="Century Schoolbook"/>
          <w:color w:val="000000"/>
          <w:kern w:val="0"/>
          <w:sz w:val="24"/>
          <w:szCs w:val="20"/>
        </w:rPr>
        <w:br/>
      </w:r>
      <w:r w:rsidR="00CB2422">
        <w:rPr>
          <w:rFonts w:ascii="Century Schoolbook" w:hAnsi="Century Schoolbook" w:cs="Century Schoolbook" w:hint="eastAsia"/>
          <w:color w:val="000000"/>
          <w:kern w:val="0"/>
          <w:sz w:val="24"/>
          <w:szCs w:val="20"/>
        </w:rPr>
        <w:t xml:space="preserve">　また、中古品については、</w:t>
      </w:r>
      <w:r w:rsidR="009906FB" w:rsidRPr="009906FB">
        <w:rPr>
          <w:rFonts w:ascii="Century Schoolbook" w:hAnsi="Century Schoolbook" w:cs="Century Schoolbook" w:hint="eastAsia"/>
          <w:color w:val="000000"/>
          <w:kern w:val="0"/>
          <w:sz w:val="24"/>
          <w:szCs w:val="20"/>
        </w:rPr>
        <w:t>国内消費者に対する注意喚起や安全確保のための体制整備等を条件に、</w:t>
      </w:r>
      <w:r w:rsidR="00D22CB8">
        <w:rPr>
          <w:rFonts w:ascii="Century Schoolbook" w:hAnsi="Century Schoolbook" w:cs="Century Schoolbook" w:hint="eastAsia"/>
          <w:color w:val="000000"/>
          <w:kern w:val="0"/>
          <w:sz w:val="24"/>
          <w:szCs w:val="20"/>
        </w:rPr>
        <w:t>法施行後も</w:t>
      </w:r>
      <w:r w:rsidR="009906FB" w:rsidRPr="009906FB">
        <w:rPr>
          <w:rFonts w:ascii="Century Schoolbook" w:hAnsi="Century Schoolbook" w:cs="Century Schoolbook" w:hint="eastAsia"/>
          <w:color w:val="000000"/>
          <w:kern w:val="0"/>
          <w:sz w:val="24"/>
          <w:szCs w:val="20"/>
        </w:rPr>
        <w:t>販売を可能とする特例を講じます。</w:t>
      </w:r>
    </w:p>
    <w:p w14:paraId="78102672" w14:textId="195FC263" w:rsidR="00D933A5" w:rsidRDefault="00D933A5" w:rsidP="00D933A5">
      <w:pPr>
        <w:overflowPunct w:val="0"/>
        <w:snapToGrid w:val="0"/>
        <w:spacing w:line="240" w:lineRule="atLeast"/>
        <w:ind w:left="240" w:hangingChars="100" w:hanging="240"/>
        <w:textAlignment w:val="baseline"/>
        <w:rPr>
          <w:rFonts w:ascii="Century Schoolbook" w:hAnsi="Century Schoolbook" w:cs="Century Schoolbook"/>
          <w:color w:val="000000"/>
          <w:kern w:val="0"/>
          <w:sz w:val="24"/>
          <w:szCs w:val="20"/>
        </w:rPr>
      </w:pPr>
    </w:p>
    <w:p w14:paraId="7E6F88C6" w14:textId="1C944848" w:rsidR="00D12728" w:rsidRDefault="00D12728" w:rsidP="00D12728">
      <w:pPr>
        <w:overflowPunct w:val="0"/>
        <w:snapToGrid w:val="0"/>
        <w:spacing w:line="240" w:lineRule="atLeast"/>
        <w:ind w:leftChars="100" w:left="210"/>
        <w:textAlignment w:val="baseline"/>
        <w:rPr>
          <w:rFonts w:ascii="Century Schoolbook" w:hAnsi="Century Schoolbook" w:cs="Century Schoolbook"/>
          <w:color w:val="000000"/>
          <w:kern w:val="0"/>
          <w:sz w:val="24"/>
          <w:szCs w:val="20"/>
        </w:rPr>
      </w:pPr>
      <w:r>
        <w:rPr>
          <w:rFonts w:ascii="Century Schoolbook" w:hAnsi="Century Schoolbook" w:cs="Century Schoolbook" w:hint="eastAsia"/>
          <w:color w:val="000000"/>
          <w:kern w:val="0"/>
          <w:sz w:val="24"/>
          <w:szCs w:val="20"/>
        </w:rPr>
        <w:t>（※）</w:t>
      </w:r>
      <w:r w:rsidR="00071B3C" w:rsidRPr="00071B3C">
        <w:rPr>
          <w:rFonts w:ascii="Century Schoolbook" w:hAnsi="Century Schoolbook" w:cs="Century Schoolbook" w:hint="eastAsia"/>
          <w:color w:val="000000"/>
          <w:kern w:val="0"/>
          <w:sz w:val="24"/>
          <w:szCs w:val="20"/>
        </w:rPr>
        <w:t>消費生活用製品安全法（消安法）、ガス事業法（ガス事法）、電気用品安全法（電安法）及び液化石油ガスの保安の確保及び取引の適正化に関する法律（液石法）</w:t>
      </w:r>
    </w:p>
    <w:p w14:paraId="634A6BC4" w14:textId="77777777" w:rsidR="005D3695" w:rsidRDefault="005D3695">
      <w:pPr>
        <w:widowControl/>
        <w:jc w:val="left"/>
        <w:rPr>
          <w:rFonts w:ascii="Century Schoolbook" w:hAnsi="Century Schoolbook" w:cs="Century Schoolbook"/>
          <w:color w:val="000000"/>
          <w:kern w:val="0"/>
          <w:sz w:val="24"/>
          <w:szCs w:val="20"/>
        </w:rPr>
      </w:pPr>
      <w:r>
        <w:rPr>
          <w:rFonts w:ascii="Century Schoolbook" w:hAnsi="Century Schoolbook" w:cs="Century Schoolbook"/>
          <w:color w:val="000000"/>
          <w:kern w:val="0"/>
          <w:sz w:val="24"/>
          <w:szCs w:val="20"/>
        </w:rPr>
        <w:br w:type="page"/>
      </w:r>
    </w:p>
    <w:p w14:paraId="4AF86286" w14:textId="5F0E51FD" w:rsidR="005D3695" w:rsidRDefault="003272F9" w:rsidP="003272F9">
      <w:pPr>
        <w:overflowPunct w:val="0"/>
        <w:snapToGrid w:val="0"/>
        <w:spacing w:line="240" w:lineRule="atLeast"/>
        <w:ind w:leftChars="100" w:left="210"/>
        <w:textAlignment w:val="baseline"/>
        <w:rPr>
          <w:rFonts w:ascii="Century Schoolbook" w:hAnsi="Century Schoolbook" w:cs="Century Schoolbook"/>
          <w:color w:val="000000"/>
          <w:kern w:val="0"/>
          <w:sz w:val="24"/>
          <w:szCs w:val="20"/>
        </w:rPr>
      </w:pPr>
      <w:r>
        <w:rPr>
          <w:rFonts w:ascii="Century Schoolbook" w:hAnsi="Century Schoolbook" w:cs="Century Schoolbook" w:hint="eastAsia"/>
          <w:color w:val="000000"/>
          <w:kern w:val="0"/>
          <w:sz w:val="24"/>
          <w:szCs w:val="20"/>
        </w:rPr>
        <w:lastRenderedPageBreak/>
        <w:t>（参考１）</w:t>
      </w:r>
      <w:r w:rsidR="005D3695">
        <w:rPr>
          <w:rFonts w:ascii="Century Schoolbook" w:hAnsi="Century Schoolbook" w:cs="Century Schoolbook" w:hint="eastAsia"/>
          <w:color w:val="000000"/>
          <w:kern w:val="0"/>
          <w:sz w:val="24"/>
          <w:szCs w:val="20"/>
        </w:rPr>
        <w:t>改正法</w:t>
      </w:r>
      <w:r w:rsidR="00E06A19">
        <w:rPr>
          <w:rFonts w:ascii="Century Schoolbook" w:hAnsi="Century Schoolbook" w:cs="Century Schoolbook" w:hint="eastAsia"/>
          <w:color w:val="000000"/>
          <w:kern w:val="0"/>
          <w:sz w:val="24"/>
          <w:szCs w:val="20"/>
        </w:rPr>
        <w:t>の概要資料</w:t>
      </w:r>
      <w:r w:rsidR="003C59F5">
        <w:rPr>
          <w:rFonts w:ascii="Century Schoolbook" w:hAnsi="Century Schoolbook" w:cs="Century Schoolbook" w:hint="eastAsia"/>
          <w:color w:val="000000"/>
          <w:kern w:val="0"/>
          <w:sz w:val="24"/>
          <w:szCs w:val="20"/>
        </w:rPr>
        <w:t>、</w:t>
      </w:r>
      <w:r w:rsidR="00E06A19">
        <w:rPr>
          <w:rFonts w:ascii="Century Schoolbook" w:hAnsi="Century Schoolbook" w:cs="Century Schoolbook" w:hint="eastAsia"/>
          <w:color w:val="000000"/>
          <w:kern w:val="0"/>
          <w:sz w:val="24"/>
          <w:szCs w:val="20"/>
        </w:rPr>
        <w:t>改正法の</w:t>
      </w:r>
      <w:r w:rsidR="003C59F5">
        <w:rPr>
          <w:rFonts w:ascii="Century Schoolbook" w:hAnsi="Century Schoolbook" w:cs="Century Schoolbook" w:hint="eastAsia"/>
          <w:color w:val="000000"/>
          <w:kern w:val="0"/>
          <w:sz w:val="24"/>
          <w:szCs w:val="20"/>
        </w:rPr>
        <w:t>関係政省令、</w:t>
      </w:r>
      <w:r>
        <w:rPr>
          <w:rFonts w:ascii="Century Schoolbook" w:hAnsi="Century Schoolbook" w:cs="Century Schoolbook" w:hint="eastAsia"/>
          <w:color w:val="000000"/>
          <w:kern w:val="0"/>
          <w:sz w:val="24"/>
          <w:szCs w:val="20"/>
        </w:rPr>
        <w:t>解釈通達</w:t>
      </w:r>
      <w:r w:rsidR="003C59F5">
        <w:rPr>
          <w:rFonts w:ascii="Century Schoolbook" w:hAnsi="Century Schoolbook" w:cs="Century Schoolbook" w:hint="eastAsia"/>
          <w:color w:val="000000"/>
          <w:kern w:val="0"/>
          <w:sz w:val="24"/>
          <w:szCs w:val="20"/>
        </w:rPr>
        <w:t>について</w:t>
      </w:r>
    </w:p>
    <w:p w14:paraId="26D80045" w14:textId="0D68BEF7" w:rsidR="003272F9" w:rsidRDefault="003272F9" w:rsidP="003272F9">
      <w:pPr>
        <w:overflowPunct w:val="0"/>
        <w:snapToGrid w:val="0"/>
        <w:spacing w:line="240" w:lineRule="atLeast"/>
        <w:ind w:leftChars="100" w:left="210"/>
        <w:textAlignment w:val="baseline"/>
        <w:rPr>
          <w:rFonts w:ascii="Century Schoolbook" w:hAnsi="Century Schoolbook" w:cs="Century Schoolbook"/>
          <w:color w:val="000000"/>
          <w:kern w:val="0"/>
          <w:sz w:val="24"/>
          <w:szCs w:val="20"/>
        </w:rPr>
      </w:pPr>
      <w:r>
        <w:rPr>
          <w:rFonts w:ascii="Century Schoolbook" w:hAnsi="Century Schoolbook" w:cs="Century Schoolbook" w:hint="eastAsia"/>
          <w:color w:val="000000"/>
          <w:kern w:val="0"/>
          <w:sz w:val="24"/>
          <w:szCs w:val="20"/>
        </w:rPr>
        <w:t xml:space="preserve">　・概要説明資料</w:t>
      </w:r>
      <w:r>
        <w:rPr>
          <w:rFonts w:ascii="Century Schoolbook" w:hAnsi="Century Schoolbook" w:cs="Century Schoolbook"/>
          <w:color w:val="000000"/>
          <w:kern w:val="0"/>
          <w:sz w:val="24"/>
          <w:szCs w:val="20"/>
        </w:rPr>
        <w:br/>
      </w:r>
      <w:r>
        <w:rPr>
          <w:rFonts w:ascii="Century Schoolbook" w:hAnsi="Century Schoolbook" w:cs="Century Schoolbook" w:hint="eastAsia"/>
          <w:color w:val="000000"/>
          <w:kern w:val="0"/>
          <w:sz w:val="24"/>
          <w:szCs w:val="20"/>
        </w:rPr>
        <w:t xml:space="preserve">　　</w:t>
      </w:r>
      <w:r w:rsidR="003A72DC" w:rsidRPr="003A72DC">
        <w:rPr>
          <w:rFonts w:ascii="Century Schoolbook" w:hAnsi="Century Schoolbook" w:cs="Century Schoolbook"/>
          <w:color w:val="000000"/>
          <w:kern w:val="0"/>
          <w:sz w:val="24"/>
          <w:szCs w:val="20"/>
        </w:rPr>
        <w:t>https://www.meti.go.jp/product_safety/consumer/pdf/seido_kaisei_shoann.pdf</w:t>
      </w:r>
    </w:p>
    <w:p w14:paraId="478F1807" w14:textId="77777777" w:rsidR="00441A3C" w:rsidRDefault="00441A3C" w:rsidP="00441A3C">
      <w:pPr>
        <w:overflowPunct w:val="0"/>
        <w:snapToGrid w:val="0"/>
        <w:spacing w:line="240" w:lineRule="atLeast"/>
        <w:ind w:leftChars="100" w:left="210" w:firstLineChars="100" w:firstLine="240"/>
        <w:textAlignment w:val="baseline"/>
        <w:rPr>
          <w:rFonts w:ascii="Century Schoolbook" w:hAnsi="Century Schoolbook" w:cs="Century Schoolbook"/>
          <w:color w:val="000000"/>
          <w:kern w:val="0"/>
          <w:sz w:val="24"/>
          <w:szCs w:val="20"/>
        </w:rPr>
      </w:pPr>
      <w:r>
        <w:rPr>
          <w:rFonts w:ascii="Century Schoolbook" w:hAnsi="Century Schoolbook" w:cs="Century Schoolbook" w:hint="eastAsia"/>
          <w:color w:val="000000"/>
          <w:kern w:val="0"/>
          <w:sz w:val="24"/>
          <w:szCs w:val="20"/>
        </w:rPr>
        <w:t>・製品安全４法</w:t>
      </w:r>
    </w:p>
    <w:p w14:paraId="7C1B1E76" w14:textId="653C836C" w:rsidR="001B1639" w:rsidRPr="001B1639" w:rsidRDefault="00441A3C" w:rsidP="001B1639">
      <w:pPr>
        <w:overflowPunct w:val="0"/>
        <w:snapToGrid w:val="0"/>
        <w:spacing w:line="240" w:lineRule="atLeast"/>
        <w:ind w:leftChars="100" w:left="210" w:firstLineChars="100" w:firstLine="240"/>
        <w:textAlignment w:val="baseline"/>
        <w:rPr>
          <w:rFonts w:ascii="Century Schoolbook" w:hAnsi="Century Schoolbook" w:cs="Century Schoolbook"/>
          <w:color w:val="000000"/>
          <w:kern w:val="0"/>
          <w:sz w:val="24"/>
          <w:szCs w:val="20"/>
        </w:rPr>
      </w:pPr>
      <w:r>
        <w:rPr>
          <w:rFonts w:ascii="Century Schoolbook" w:hAnsi="Century Schoolbook" w:cs="Century Schoolbook" w:hint="eastAsia"/>
          <w:color w:val="000000"/>
          <w:kern w:val="0"/>
          <w:sz w:val="24"/>
          <w:szCs w:val="20"/>
        </w:rPr>
        <w:t xml:space="preserve">　</w:t>
      </w:r>
      <w:r w:rsidR="00957BEE" w:rsidRPr="00957BEE">
        <w:rPr>
          <w:rFonts w:ascii="Century Schoolbook" w:hAnsi="Century Schoolbook" w:cs="Century Schoolbook"/>
          <w:color w:val="000000"/>
          <w:kern w:val="0"/>
          <w:sz w:val="24"/>
          <w:szCs w:val="20"/>
        </w:rPr>
        <w:t>https://www.meti.go.jp/policy/consumer/seian/shouan/contents/kanpou_jyoubunn.pdf</w:t>
      </w:r>
      <w:r w:rsidR="00957BEE" w:rsidRPr="00957BEE" w:rsidDel="00957BEE">
        <w:rPr>
          <w:rFonts w:ascii="Century Schoolbook" w:hAnsi="Century Schoolbook" w:cs="Century Schoolbook"/>
          <w:color w:val="000000"/>
          <w:kern w:val="0"/>
          <w:sz w:val="24"/>
          <w:szCs w:val="20"/>
        </w:rPr>
        <w:t xml:space="preserve"> </w:t>
      </w:r>
    </w:p>
    <w:p w14:paraId="3E23E755" w14:textId="77777777" w:rsidR="0082783D" w:rsidRDefault="0082783D" w:rsidP="00441A3C">
      <w:pPr>
        <w:overflowPunct w:val="0"/>
        <w:snapToGrid w:val="0"/>
        <w:spacing w:line="240" w:lineRule="atLeast"/>
        <w:ind w:leftChars="100" w:left="210" w:firstLineChars="100" w:firstLine="240"/>
        <w:textAlignment w:val="baseline"/>
        <w:rPr>
          <w:rFonts w:ascii="Century Schoolbook" w:hAnsi="Century Schoolbook" w:cs="Century Schoolbook"/>
          <w:color w:val="000000"/>
          <w:kern w:val="0"/>
          <w:sz w:val="24"/>
          <w:szCs w:val="24"/>
        </w:rPr>
      </w:pPr>
      <w:r>
        <w:rPr>
          <w:rFonts w:ascii="Century Schoolbook" w:hAnsi="Century Schoolbook" w:cs="Century Schoolbook"/>
          <w:color w:val="000000"/>
          <w:kern w:val="0"/>
          <w:sz w:val="24"/>
          <w:szCs w:val="24"/>
        </w:rPr>
        <w:t>・政令</w:t>
      </w:r>
      <w:r>
        <w:rPr>
          <w:rFonts w:ascii="Century Schoolbook" w:hAnsi="Century Schoolbook" w:cs="Century Schoolbook"/>
          <w:color w:val="000000"/>
          <w:kern w:val="0"/>
          <w:sz w:val="24"/>
          <w:szCs w:val="20"/>
        </w:rPr>
        <w:br/>
      </w:r>
      <w:r>
        <w:rPr>
          <w:rFonts w:ascii="Century Schoolbook" w:hAnsi="Century Schoolbook" w:cs="Century Schoolbook"/>
          <w:color w:val="000000"/>
          <w:kern w:val="0"/>
          <w:sz w:val="24"/>
          <w:szCs w:val="24"/>
        </w:rPr>
        <w:t xml:space="preserve">　　</w:t>
      </w:r>
      <w:r w:rsidRPr="005321C2">
        <w:rPr>
          <w:rFonts w:ascii="Century Schoolbook" w:hAnsi="Century Schoolbook" w:cs="Century Schoolbook"/>
          <w:color w:val="000000"/>
          <w:kern w:val="0"/>
          <w:sz w:val="24"/>
          <w:szCs w:val="24"/>
        </w:rPr>
        <w:t>https://www.meti.go.jp/press/2024/12/20241210001/20241210001.html</w:t>
      </w:r>
      <w:r>
        <w:rPr>
          <w:rFonts w:ascii="Century Schoolbook" w:hAnsi="Century Schoolbook" w:cs="Century Schoolbook"/>
          <w:color w:val="000000"/>
          <w:kern w:val="0"/>
          <w:sz w:val="24"/>
          <w:szCs w:val="20"/>
        </w:rPr>
        <w:br/>
      </w:r>
      <w:r>
        <w:rPr>
          <w:rFonts w:ascii="Century Schoolbook" w:hAnsi="Century Schoolbook" w:cs="Century Schoolbook"/>
          <w:color w:val="000000"/>
          <w:kern w:val="0"/>
          <w:sz w:val="24"/>
          <w:szCs w:val="24"/>
        </w:rPr>
        <w:t xml:space="preserve">　・省令</w:t>
      </w:r>
    </w:p>
    <w:p w14:paraId="026E6CD1" w14:textId="583A69BD" w:rsidR="00D933A5" w:rsidRPr="00DF4DF1" w:rsidRDefault="00FC7E74" w:rsidP="0082783D">
      <w:pPr>
        <w:overflowPunct w:val="0"/>
        <w:snapToGrid w:val="0"/>
        <w:spacing w:line="240" w:lineRule="atLeast"/>
        <w:ind w:leftChars="100" w:left="210" w:firstLineChars="200" w:firstLine="480"/>
        <w:textAlignment w:val="baseline"/>
        <w:rPr>
          <w:rFonts w:ascii="Century Schoolbook" w:hAnsi="Century Schoolbook" w:cs="Century Schoolbook"/>
          <w:color w:val="000000"/>
          <w:kern w:val="0"/>
          <w:sz w:val="24"/>
          <w:szCs w:val="20"/>
        </w:rPr>
      </w:pPr>
      <w:r w:rsidRPr="00FC7E74">
        <w:rPr>
          <w:rFonts w:ascii="Century Schoolbook" w:hAnsi="Century Schoolbook" w:cs="Century Schoolbook"/>
          <w:color w:val="000000"/>
          <w:kern w:val="0"/>
          <w:sz w:val="24"/>
          <w:szCs w:val="20"/>
        </w:rPr>
        <w:t>https://www.meti.go.jp/product_safety/consumer/pdf/syourei_shoann.pdf</w:t>
      </w:r>
      <w:r w:rsidR="0082783D">
        <w:rPr>
          <w:rFonts w:ascii="Century Schoolbook" w:hAnsi="Century Schoolbook" w:cs="Century Schoolbook"/>
          <w:color w:val="000000"/>
          <w:kern w:val="0"/>
          <w:sz w:val="24"/>
          <w:szCs w:val="20"/>
        </w:rPr>
        <w:br/>
      </w:r>
      <w:r w:rsidR="0082783D">
        <w:rPr>
          <w:rFonts w:ascii="Century Schoolbook" w:hAnsi="Century Schoolbook" w:cs="Century Schoolbook" w:hint="eastAsia"/>
          <w:color w:val="000000"/>
          <w:kern w:val="0"/>
          <w:sz w:val="24"/>
          <w:szCs w:val="20"/>
        </w:rPr>
        <w:t xml:space="preserve">　・解釈通達</w:t>
      </w:r>
    </w:p>
    <w:p w14:paraId="1AA94784" w14:textId="7221FB13" w:rsidR="0082783D" w:rsidRDefault="003A562C" w:rsidP="00D933A5">
      <w:pPr>
        <w:overflowPunct w:val="0"/>
        <w:snapToGrid w:val="0"/>
        <w:spacing w:line="240" w:lineRule="atLeast"/>
        <w:ind w:leftChars="200" w:left="420" w:firstLineChars="100" w:firstLine="240"/>
        <w:textAlignment w:val="baseline"/>
        <w:rPr>
          <w:rFonts w:ascii="Century Schoolbook" w:hAnsi="Century Schoolbook" w:cs="Century Schoolbook"/>
          <w:color w:val="000000"/>
          <w:kern w:val="0"/>
          <w:sz w:val="24"/>
          <w:szCs w:val="24"/>
        </w:rPr>
      </w:pPr>
      <w:r w:rsidRPr="003A562C">
        <w:rPr>
          <w:rFonts w:ascii="Century Schoolbook" w:hAnsi="Century Schoolbook" w:cs="Century Schoolbook"/>
          <w:color w:val="000000"/>
          <w:kern w:val="0"/>
          <w:sz w:val="24"/>
          <w:szCs w:val="24"/>
        </w:rPr>
        <w:t>https://www.meti.go.jp/policy/consumer/seian/shouan/contents/250220tsutatsukaisei.pdf</w:t>
      </w:r>
      <w:r w:rsidR="00E75380">
        <w:rPr>
          <w:rFonts w:ascii="Century Schoolbook" w:hAnsi="Century Schoolbook" w:cs="Century Schoolbook"/>
          <w:color w:val="000000"/>
          <w:kern w:val="0"/>
          <w:sz w:val="24"/>
          <w:szCs w:val="20"/>
        </w:rPr>
        <w:br/>
      </w:r>
    </w:p>
    <w:p w14:paraId="4EE69688" w14:textId="77777777" w:rsidR="001D4662" w:rsidRDefault="001D4662" w:rsidP="009E471E">
      <w:pPr>
        <w:overflowPunct w:val="0"/>
        <w:snapToGrid w:val="0"/>
        <w:spacing w:line="240" w:lineRule="atLeast"/>
        <w:ind w:leftChars="200" w:left="420" w:firstLineChars="100" w:firstLine="240"/>
        <w:textAlignment w:val="baseline"/>
        <w:rPr>
          <w:rFonts w:ascii="Century Schoolbook" w:hAnsi="Century Schoolbook" w:cs="Century Schoolbook"/>
          <w:color w:val="000000"/>
          <w:kern w:val="0"/>
          <w:sz w:val="24"/>
          <w:szCs w:val="20"/>
        </w:rPr>
      </w:pPr>
    </w:p>
    <w:p w14:paraId="40E3B8F8" w14:textId="77777777" w:rsidR="00EB3259" w:rsidRDefault="009E471E" w:rsidP="00EB3259">
      <w:pPr>
        <w:overflowPunct w:val="0"/>
        <w:snapToGrid w:val="0"/>
        <w:spacing w:line="240" w:lineRule="atLeast"/>
        <w:ind w:leftChars="114" w:left="1273" w:hangingChars="431" w:hanging="1034"/>
        <w:textAlignment w:val="baseline"/>
        <w:rPr>
          <w:rFonts w:ascii="Century Schoolbook" w:hAnsi="Century Schoolbook" w:cs="Century Schoolbook"/>
          <w:color w:val="000000"/>
          <w:kern w:val="0"/>
          <w:sz w:val="24"/>
          <w:szCs w:val="20"/>
        </w:rPr>
      </w:pPr>
      <w:r>
        <w:rPr>
          <w:rFonts w:ascii="Century Schoolbook" w:hAnsi="Century Schoolbook" w:cs="Century Schoolbook" w:hint="eastAsia"/>
          <w:color w:val="000000"/>
          <w:kern w:val="0"/>
          <w:sz w:val="24"/>
          <w:szCs w:val="20"/>
        </w:rPr>
        <w:t>（参考２）</w:t>
      </w:r>
      <w:r w:rsidR="001D4662">
        <w:rPr>
          <w:rFonts w:ascii="Century Schoolbook" w:hAnsi="Century Schoolbook" w:cs="Century Schoolbook" w:hint="eastAsia"/>
          <w:color w:val="000000"/>
          <w:kern w:val="0"/>
          <w:sz w:val="24"/>
          <w:szCs w:val="20"/>
        </w:rPr>
        <w:t xml:space="preserve">経済産業省主催　</w:t>
      </w:r>
      <w:r w:rsidR="001D4662" w:rsidRPr="001D4662">
        <w:rPr>
          <w:rFonts w:ascii="Century Schoolbook" w:hAnsi="Century Schoolbook" w:cs="Century Schoolbook" w:hint="eastAsia"/>
          <w:color w:val="000000"/>
          <w:kern w:val="0"/>
          <w:sz w:val="24"/>
          <w:szCs w:val="20"/>
        </w:rPr>
        <w:t>第二回製品安全</w:t>
      </w:r>
      <w:r w:rsidR="001D4662" w:rsidRPr="001D4662">
        <w:rPr>
          <w:rFonts w:ascii="Century Schoolbook" w:hAnsi="Century Schoolbook" w:cs="Century Schoolbook" w:hint="eastAsia"/>
          <w:color w:val="000000"/>
          <w:kern w:val="0"/>
          <w:sz w:val="24"/>
          <w:szCs w:val="20"/>
        </w:rPr>
        <w:t>4</w:t>
      </w:r>
      <w:r w:rsidR="001D4662" w:rsidRPr="001D4662">
        <w:rPr>
          <w:rFonts w:ascii="Century Schoolbook" w:hAnsi="Century Schoolbook" w:cs="Century Schoolbook" w:hint="eastAsia"/>
          <w:color w:val="000000"/>
          <w:kern w:val="0"/>
          <w:sz w:val="24"/>
          <w:szCs w:val="20"/>
        </w:rPr>
        <w:t>法改正ブロック別説明会</w:t>
      </w:r>
    </w:p>
    <w:p w14:paraId="0B172B90" w14:textId="3CB3BBD6" w:rsidR="009E471E" w:rsidRDefault="001D30BD" w:rsidP="00332107">
      <w:pPr>
        <w:overflowPunct w:val="0"/>
        <w:snapToGrid w:val="0"/>
        <w:spacing w:line="240" w:lineRule="atLeast"/>
        <w:ind w:leftChars="514" w:left="1079" w:firstLineChars="2100" w:firstLine="5040"/>
        <w:textAlignment w:val="baseline"/>
        <w:rPr>
          <w:rFonts w:ascii="Century Schoolbook" w:hAnsi="Century Schoolbook" w:cs="Century Schoolbook"/>
          <w:color w:val="000000"/>
          <w:kern w:val="0"/>
          <w:sz w:val="24"/>
          <w:szCs w:val="20"/>
        </w:rPr>
      </w:pPr>
      <w:r>
        <w:rPr>
          <w:rFonts w:ascii="Century Schoolbook" w:hAnsi="Century Schoolbook" w:cs="Century Schoolbook" w:hint="eastAsia"/>
          <w:color w:val="000000"/>
          <w:kern w:val="0"/>
          <w:sz w:val="24"/>
          <w:szCs w:val="20"/>
        </w:rPr>
        <w:t>（</w:t>
      </w:r>
      <w:r w:rsidR="00EB3259">
        <w:rPr>
          <w:rFonts w:ascii="Century Schoolbook" w:hAnsi="Century Schoolbook" w:cs="Century Schoolbook" w:hint="eastAsia"/>
          <w:color w:val="000000"/>
          <w:kern w:val="0"/>
          <w:sz w:val="24"/>
          <w:szCs w:val="20"/>
        </w:rPr>
        <w:t>全９回オンライン</w:t>
      </w:r>
      <w:r w:rsidR="00074267">
        <w:rPr>
          <w:rFonts w:ascii="Century Schoolbook" w:hAnsi="Century Schoolbook" w:cs="Century Schoolbook" w:hint="eastAsia"/>
          <w:color w:val="000000"/>
          <w:kern w:val="0"/>
          <w:sz w:val="24"/>
          <w:szCs w:val="20"/>
        </w:rPr>
        <w:t>開催</w:t>
      </w:r>
      <w:r w:rsidR="00EB3259">
        <w:rPr>
          <w:rFonts w:ascii="Century Schoolbook" w:hAnsi="Century Schoolbook" w:cs="Century Schoolbook" w:hint="eastAsia"/>
          <w:color w:val="000000"/>
          <w:kern w:val="0"/>
          <w:sz w:val="24"/>
          <w:szCs w:val="20"/>
        </w:rPr>
        <w:t>、</w:t>
      </w:r>
      <w:r>
        <w:rPr>
          <w:rFonts w:ascii="Century Schoolbook" w:hAnsi="Century Schoolbook" w:cs="Century Schoolbook" w:hint="eastAsia"/>
          <w:color w:val="000000"/>
          <w:kern w:val="0"/>
          <w:sz w:val="24"/>
          <w:szCs w:val="20"/>
        </w:rPr>
        <w:t>事前申込制）</w:t>
      </w:r>
    </w:p>
    <w:p w14:paraId="376687CC" w14:textId="381BF814" w:rsidR="007419BB" w:rsidRDefault="0089563A" w:rsidP="003272F9">
      <w:pPr>
        <w:overflowPunct w:val="0"/>
        <w:snapToGrid w:val="0"/>
        <w:spacing w:line="240" w:lineRule="atLeast"/>
        <w:ind w:leftChars="200" w:left="420" w:firstLineChars="100" w:firstLine="240"/>
        <w:textAlignment w:val="baseline"/>
        <w:rPr>
          <w:rFonts w:ascii="Century Schoolbook" w:hAnsi="Century Schoolbook" w:cs="Century Schoolbook"/>
          <w:color w:val="000000"/>
          <w:kern w:val="0"/>
          <w:sz w:val="24"/>
          <w:szCs w:val="20"/>
        </w:rPr>
      </w:pPr>
      <w:r w:rsidRPr="0089563A">
        <w:rPr>
          <w:rFonts w:ascii="Century Schoolbook" w:hAnsi="Century Schoolbook" w:cs="Century Schoolbook"/>
          <w:color w:val="000000"/>
          <w:kern w:val="0"/>
          <w:sz w:val="24"/>
          <w:szCs w:val="20"/>
        </w:rPr>
        <w:t>https://www.meti.go.jp/product_safety/consumer/pdf/kaisai_posuta_2025.pdf</w:t>
      </w:r>
    </w:p>
    <w:p w14:paraId="11DFBBE7" w14:textId="77777777" w:rsidR="009E471E" w:rsidRDefault="009E471E" w:rsidP="003272F9">
      <w:pPr>
        <w:overflowPunct w:val="0"/>
        <w:snapToGrid w:val="0"/>
        <w:spacing w:line="240" w:lineRule="atLeast"/>
        <w:ind w:leftChars="200" w:left="420" w:firstLineChars="100" w:firstLine="240"/>
        <w:textAlignment w:val="baseline"/>
        <w:rPr>
          <w:rFonts w:ascii="Century Schoolbook" w:hAnsi="Century Schoolbook" w:cs="Century Schoolbook"/>
          <w:color w:val="000000"/>
          <w:kern w:val="0"/>
          <w:sz w:val="24"/>
          <w:szCs w:val="20"/>
        </w:rPr>
      </w:pPr>
    </w:p>
    <w:p w14:paraId="7EA8F813" w14:textId="77777777" w:rsidR="001D4662" w:rsidRDefault="001D4662" w:rsidP="003272F9">
      <w:pPr>
        <w:overflowPunct w:val="0"/>
        <w:snapToGrid w:val="0"/>
        <w:spacing w:line="240" w:lineRule="atLeast"/>
        <w:ind w:leftChars="200" w:left="420" w:firstLineChars="100" w:firstLine="240"/>
        <w:textAlignment w:val="baseline"/>
        <w:rPr>
          <w:rFonts w:ascii="Century Schoolbook" w:hAnsi="Century Schoolbook" w:cs="Century Schoolbook"/>
          <w:color w:val="000000"/>
          <w:kern w:val="0"/>
          <w:sz w:val="24"/>
          <w:szCs w:val="20"/>
        </w:rPr>
      </w:pPr>
    </w:p>
    <w:p w14:paraId="40C565B2" w14:textId="77777777" w:rsidR="001E611B" w:rsidRDefault="00D933A5" w:rsidP="009E471E">
      <w:pPr>
        <w:overflowPunct w:val="0"/>
        <w:snapToGrid w:val="0"/>
        <w:spacing w:line="240" w:lineRule="atLeast"/>
        <w:ind w:leftChars="100" w:left="210"/>
        <w:textAlignment w:val="baseline"/>
        <w:rPr>
          <w:rFonts w:ascii="Century Schoolbook" w:hAnsi="Century Schoolbook" w:cs="Century Schoolbook"/>
          <w:color w:val="000000"/>
          <w:kern w:val="0"/>
          <w:sz w:val="24"/>
          <w:szCs w:val="20"/>
        </w:rPr>
      </w:pPr>
      <w:r w:rsidRPr="00DF4DF1">
        <w:rPr>
          <w:rFonts w:ascii="Century Schoolbook" w:hAnsi="Century Schoolbook" w:cs="Century Schoolbook"/>
          <w:color w:val="000000"/>
          <w:kern w:val="0"/>
          <w:sz w:val="24"/>
          <w:szCs w:val="20"/>
        </w:rPr>
        <w:t>（参考</w:t>
      </w:r>
      <w:r w:rsidR="009E471E">
        <w:rPr>
          <w:rFonts w:ascii="Century Schoolbook" w:hAnsi="Century Schoolbook" w:cs="Century Schoolbook" w:hint="eastAsia"/>
          <w:color w:val="000000"/>
          <w:kern w:val="0"/>
          <w:sz w:val="24"/>
          <w:szCs w:val="20"/>
        </w:rPr>
        <w:t>３</w:t>
      </w:r>
      <w:r w:rsidR="00D12728">
        <w:rPr>
          <w:rFonts w:ascii="Century Schoolbook" w:hAnsi="Century Schoolbook" w:cs="Century Schoolbook" w:hint="eastAsia"/>
          <w:color w:val="000000"/>
          <w:kern w:val="0"/>
          <w:sz w:val="24"/>
          <w:szCs w:val="20"/>
        </w:rPr>
        <w:t>）</w:t>
      </w:r>
      <w:r w:rsidR="00145D47">
        <w:rPr>
          <w:rFonts w:ascii="Century Schoolbook" w:hAnsi="Century Schoolbook" w:cs="Century Schoolbook" w:hint="eastAsia"/>
          <w:color w:val="000000"/>
          <w:kern w:val="0"/>
          <w:sz w:val="24"/>
          <w:szCs w:val="20"/>
        </w:rPr>
        <w:t>３歳未満向け玩具に表示される</w:t>
      </w:r>
      <w:r w:rsidR="00D12728">
        <w:rPr>
          <w:rFonts w:ascii="Century Schoolbook" w:hAnsi="Century Schoolbook" w:cs="Century Schoolbook" w:hint="eastAsia"/>
          <w:color w:val="000000"/>
          <w:kern w:val="0"/>
          <w:sz w:val="24"/>
          <w:szCs w:val="20"/>
        </w:rPr>
        <w:t>子供ＰＳＣマーク</w:t>
      </w:r>
    </w:p>
    <w:p w14:paraId="517F0B9A" w14:textId="7748D94D" w:rsidR="00717117" w:rsidRDefault="001E611B" w:rsidP="00101DC2">
      <w:pPr>
        <w:overflowPunct w:val="0"/>
        <w:snapToGrid w:val="0"/>
        <w:spacing w:line="240" w:lineRule="atLeast"/>
        <w:ind w:leftChars="100" w:left="210"/>
        <w:jc w:val="center"/>
        <w:textAlignment w:val="baseline"/>
        <w:rPr>
          <w:rFonts w:ascii="Century Schoolbook" w:hAnsi="Century Schoolbook" w:cs="Century Schoolbook"/>
          <w:color w:val="000000"/>
          <w:kern w:val="0"/>
          <w:sz w:val="24"/>
          <w:szCs w:val="20"/>
        </w:rPr>
      </w:pPr>
      <w:r>
        <w:rPr>
          <w:rFonts w:ascii="Century Schoolbook" w:hAnsi="Century Schoolbook" w:cs="Century Schoolbook"/>
          <w:noProof/>
          <w:color w:val="000000"/>
          <w:kern w:val="0"/>
          <w:sz w:val="24"/>
          <w:szCs w:val="20"/>
        </w:rPr>
        <w:drawing>
          <wp:inline distT="0" distB="0" distL="0" distR="0" wp14:anchorId="44EF829B" wp14:editId="01CF79BE">
            <wp:extent cx="984250" cy="985193"/>
            <wp:effectExtent l="0" t="0" r="6350" b="5715"/>
            <wp:docPr id="138173972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6588" cy="997543"/>
                    </a:xfrm>
                    <a:prstGeom prst="rect">
                      <a:avLst/>
                    </a:prstGeom>
                    <a:noFill/>
                    <a:ln>
                      <a:noFill/>
                    </a:ln>
                  </pic:spPr>
                </pic:pic>
              </a:graphicData>
            </a:graphic>
          </wp:inline>
        </w:drawing>
      </w:r>
    </w:p>
    <w:p w14:paraId="3862BD0B" w14:textId="6FE15754" w:rsidR="00A323D2" w:rsidRPr="0079689D" w:rsidRDefault="00717117" w:rsidP="00101DC2">
      <w:pPr>
        <w:overflowPunct w:val="0"/>
        <w:snapToGrid w:val="0"/>
        <w:spacing w:line="240" w:lineRule="atLeast"/>
        <w:ind w:leftChars="100" w:left="210" w:firstLineChars="400" w:firstLine="960"/>
        <w:textAlignment w:val="baseline"/>
        <w:rPr>
          <w:rFonts w:asciiTheme="minorEastAsia" w:hAnsiTheme="minorEastAsia"/>
          <w:sz w:val="24"/>
          <w:szCs w:val="24"/>
        </w:rPr>
      </w:pPr>
      <w:r w:rsidRPr="00D35941">
        <w:rPr>
          <w:rFonts w:ascii="Century Schoolbook" w:hAnsi="Century Schoolbook" w:cs="Century Schoolbook" w:hint="eastAsia"/>
          <w:color w:val="000000"/>
          <w:kern w:val="0"/>
          <w:sz w:val="24"/>
          <w:szCs w:val="20"/>
        </w:rPr>
        <w:t>（</w:t>
      </w:r>
      <w:r w:rsidR="00AB44F6" w:rsidRPr="00D35941">
        <w:rPr>
          <w:rFonts w:ascii="Century Schoolbook" w:hAnsi="Century Schoolbook" w:cs="Century Schoolbook" w:hint="eastAsia"/>
          <w:color w:val="000000"/>
          <w:kern w:val="0"/>
          <w:sz w:val="24"/>
          <w:szCs w:val="20"/>
        </w:rPr>
        <w:t>経済産業省関係特定製品の技術上の基準等に関する省令</w:t>
      </w:r>
      <w:r w:rsidR="00437E33" w:rsidRPr="00D35941">
        <w:rPr>
          <w:rFonts w:ascii="Century Schoolbook" w:hAnsi="Century Schoolbook" w:cs="Century Schoolbook" w:hint="eastAsia"/>
          <w:color w:val="000000"/>
          <w:kern w:val="0"/>
          <w:sz w:val="24"/>
          <w:szCs w:val="20"/>
        </w:rPr>
        <w:t>別表</w:t>
      </w:r>
      <w:r w:rsidR="006B41C2" w:rsidRPr="00D35941">
        <w:rPr>
          <w:rFonts w:ascii="Century Schoolbook" w:hAnsi="Century Schoolbook" w:cs="Century Schoolbook" w:hint="eastAsia"/>
          <w:color w:val="000000"/>
          <w:kern w:val="0"/>
          <w:sz w:val="24"/>
          <w:szCs w:val="20"/>
        </w:rPr>
        <w:t>第８に規定</w:t>
      </w:r>
      <w:r w:rsidR="00144297" w:rsidRPr="00D35941">
        <w:rPr>
          <w:rFonts w:ascii="Century Schoolbook" w:hAnsi="Century Schoolbook" w:cs="Century Schoolbook" w:hint="eastAsia"/>
          <w:color w:val="000000"/>
          <w:kern w:val="0"/>
          <w:sz w:val="24"/>
          <w:szCs w:val="20"/>
        </w:rPr>
        <w:t>）</w:t>
      </w:r>
    </w:p>
    <w:sectPr w:rsidR="00A323D2" w:rsidRPr="0079689D" w:rsidSect="00A323D2">
      <w:headerReference w:type="first" r:id="rId12"/>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09FC0" w14:textId="77777777" w:rsidR="0071620B" w:rsidRDefault="0071620B" w:rsidP="003C0825">
      <w:r>
        <w:separator/>
      </w:r>
    </w:p>
  </w:endnote>
  <w:endnote w:type="continuationSeparator" w:id="0">
    <w:p w14:paraId="60691C1A" w14:textId="77777777" w:rsidR="0071620B" w:rsidRDefault="0071620B" w:rsidP="003C0825">
      <w:r>
        <w:continuationSeparator/>
      </w:r>
    </w:p>
  </w:endnote>
  <w:endnote w:type="continuationNotice" w:id="1">
    <w:p w14:paraId="1EB6EA4E" w14:textId="77777777" w:rsidR="0071620B" w:rsidRDefault="007162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5875D" w14:textId="77777777" w:rsidR="0071620B" w:rsidRDefault="0071620B" w:rsidP="003C0825">
      <w:r>
        <w:separator/>
      </w:r>
    </w:p>
  </w:footnote>
  <w:footnote w:type="continuationSeparator" w:id="0">
    <w:p w14:paraId="67B78514" w14:textId="77777777" w:rsidR="0071620B" w:rsidRDefault="0071620B" w:rsidP="003C0825">
      <w:r>
        <w:continuationSeparator/>
      </w:r>
    </w:p>
  </w:footnote>
  <w:footnote w:type="continuationNotice" w:id="1">
    <w:p w14:paraId="72BB4F2F" w14:textId="77777777" w:rsidR="0071620B" w:rsidRDefault="007162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697DF" w14:textId="77777777" w:rsidR="009F1401" w:rsidRPr="005B2C63" w:rsidRDefault="009F1401"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2039A"/>
    <w:multiLevelType w:val="hybridMultilevel"/>
    <w:tmpl w:val="954C33EC"/>
    <w:lvl w:ilvl="0" w:tplc="0C600972">
      <w:start w:val="2"/>
      <w:numFmt w:val="decimalEnclosedCircle"/>
      <w:lvlText w:val="%1"/>
      <w:lvlJc w:val="left"/>
      <w:pPr>
        <w:ind w:left="1435" w:hanging="360"/>
      </w:pPr>
      <w:rPr>
        <w:rFonts w:hint="default"/>
      </w:rPr>
    </w:lvl>
    <w:lvl w:ilvl="1" w:tplc="04090017" w:tentative="1">
      <w:start w:val="1"/>
      <w:numFmt w:val="aiueoFullWidth"/>
      <w:lvlText w:val="(%2)"/>
      <w:lvlJc w:val="left"/>
      <w:pPr>
        <w:ind w:left="1915" w:hanging="420"/>
      </w:pPr>
    </w:lvl>
    <w:lvl w:ilvl="2" w:tplc="04090011" w:tentative="1">
      <w:start w:val="1"/>
      <w:numFmt w:val="decimalEnclosedCircle"/>
      <w:lvlText w:val="%3"/>
      <w:lvlJc w:val="left"/>
      <w:pPr>
        <w:ind w:left="2335" w:hanging="420"/>
      </w:pPr>
    </w:lvl>
    <w:lvl w:ilvl="3" w:tplc="0409000F" w:tentative="1">
      <w:start w:val="1"/>
      <w:numFmt w:val="decimal"/>
      <w:lvlText w:val="%4."/>
      <w:lvlJc w:val="left"/>
      <w:pPr>
        <w:ind w:left="2755" w:hanging="420"/>
      </w:pPr>
    </w:lvl>
    <w:lvl w:ilvl="4" w:tplc="04090017" w:tentative="1">
      <w:start w:val="1"/>
      <w:numFmt w:val="aiueoFullWidth"/>
      <w:lvlText w:val="(%5)"/>
      <w:lvlJc w:val="left"/>
      <w:pPr>
        <w:ind w:left="3175" w:hanging="420"/>
      </w:pPr>
    </w:lvl>
    <w:lvl w:ilvl="5" w:tplc="04090011" w:tentative="1">
      <w:start w:val="1"/>
      <w:numFmt w:val="decimalEnclosedCircle"/>
      <w:lvlText w:val="%6"/>
      <w:lvlJc w:val="left"/>
      <w:pPr>
        <w:ind w:left="3595" w:hanging="420"/>
      </w:pPr>
    </w:lvl>
    <w:lvl w:ilvl="6" w:tplc="0409000F" w:tentative="1">
      <w:start w:val="1"/>
      <w:numFmt w:val="decimal"/>
      <w:lvlText w:val="%7."/>
      <w:lvlJc w:val="left"/>
      <w:pPr>
        <w:ind w:left="4015" w:hanging="420"/>
      </w:pPr>
    </w:lvl>
    <w:lvl w:ilvl="7" w:tplc="04090017" w:tentative="1">
      <w:start w:val="1"/>
      <w:numFmt w:val="aiueoFullWidth"/>
      <w:lvlText w:val="(%8)"/>
      <w:lvlJc w:val="left"/>
      <w:pPr>
        <w:ind w:left="4435" w:hanging="420"/>
      </w:pPr>
    </w:lvl>
    <w:lvl w:ilvl="8" w:tplc="04090011" w:tentative="1">
      <w:start w:val="1"/>
      <w:numFmt w:val="decimalEnclosedCircle"/>
      <w:lvlText w:val="%9"/>
      <w:lvlJc w:val="left"/>
      <w:pPr>
        <w:ind w:left="4855" w:hanging="420"/>
      </w:pPr>
    </w:lvl>
  </w:abstractNum>
  <w:abstractNum w:abstractNumId="1" w15:restartNumberingAfterBreak="0">
    <w:nsid w:val="48361604"/>
    <w:multiLevelType w:val="hybridMultilevel"/>
    <w:tmpl w:val="7CBA91CA"/>
    <w:lvl w:ilvl="0" w:tplc="559248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1BE1CDD"/>
    <w:multiLevelType w:val="hybridMultilevel"/>
    <w:tmpl w:val="50C63196"/>
    <w:lvl w:ilvl="0" w:tplc="8ADCAE10">
      <w:start w:val="2"/>
      <w:numFmt w:val="decimalEnclosedCircle"/>
      <w:lvlText w:val="%1"/>
      <w:lvlJc w:val="left"/>
      <w:pPr>
        <w:ind w:left="1431" w:hanging="360"/>
      </w:pPr>
      <w:rPr>
        <w:rFonts w:hint="default"/>
      </w:rPr>
    </w:lvl>
    <w:lvl w:ilvl="1" w:tplc="04090017" w:tentative="1">
      <w:start w:val="1"/>
      <w:numFmt w:val="aiueoFullWidth"/>
      <w:lvlText w:val="(%2)"/>
      <w:lvlJc w:val="left"/>
      <w:pPr>
        <w:ind w:left="1911" w:hanging="420"/>
      </w:pPr>
    </w:lvl>
    <w:lvl w:ilvl="2" w:tplc="04090011" w:tentative="1">
      <w:start w:val="1"/>
      <w:numFmt w:val="decimalEnclosedCircle"/>
      <w:lvlText w:val="%3"/>
      <w:lvlJc w:val="left"/>
      <w:pPr>
        <w:ind w:left="2331" w:hanging="420"/>
      </w:pPr>
    </w:lvl>
    <w:lvl w:ilvl="3" w:tplc="0409000F" w:tentative="1">
      <w:start w:val="1"/>
      <w:numFmt w:val="decimal"/>
      <w:lvlText w:val="%4."/>
      <w:lvlJc w:val="left"/>
      <w:pPr>
        <w:ind w:left="2751" w:hanging="420"/>
      </w:pPr>
    </w:lvl>
    <w:lvl w:ilvl="4" w:tplc="04090017" w:tentative="1">
      <w:start w:val="1"/>
      <w:numFmt w:val="aiueoFullWidth"/>
      <w:lvlText w:val="(%5)"/>
      <w:lvlJc w:val="left"/>
      <w:pPr>
        <w:ind w:left="3171" w:hanging="420"/>
      </w:pPr>
    </w:lvl>
    <w:lvl w:ilvl="5" w:tplc="04090011" w:tentative="1">
      <w:start w:val="1"/>
      <w:numFmt w:val="decimalEnclosedCircle"/>
      <w:lvlText w:val="%6"/>
      <w:lvlJc w:val="left"/>
      <w:pPr>
        <w:ind w:left="3591" w:hanging="420"/>
      </w:pPr>
    </w:lvl>
    <w:lvl w:ilvl="6" w:tplc="0409000F" w:tentative="1">
      <w:start w:val="1"/>
      <w:numFmt w:val="decimal"/>
      <w:lvlText w:val="%7."/>
      <w:lvlJc w:val="left"/>
      <w:pPr>
        <w:ind w:left="4011" w:hanging="420"/>
      </w:pPr>
    </w:lvl>
    <w:lvl w:ilvl="7" w:tplc="04090017" w:tentative="1">
      <w:start w:val="1"/>
      <w:numFmt w:val="aiueoFullWidth"/>
      <w:lvlText w:val="(%8)"/>
      <w:lvlJc w:val="left"/>
      <w:pPr>
        <w:ind w:left="4431" w:hanging="420"/>
      </w:pPr>
    </w:lvl>
    <w:lvl w:ilvl="8" w:tplc="04090011" w:tentative="1">
      <w:start w:val="1"/>
      <w:numFmt w:val="decimalEnclosedCircle"/>
      <w:lvlText w:val="%9"/>
      <w:lvlJc w:val="left"/>
      <w:pPr>
        <w:ind w:left="4851" w:hanging="420"/>
      </w:pPr>
    </w:lvl>
  </w:abstractNum>
  <w:abstractNum w:abstractNumId="3" w15:restartNumberingAfterBreak="0">
    <w:nsid w:val="72627AD3"/>
    <w:multiLevelType w:val="hybridMultilevel"/>
    <w:tmpl w:val="64A6A192"/>
    <w:lvl w:ilvl="0" w:tplc="696A85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65566885">
    <w:abstractNumId w:val="2"/>
  </w:num>
  <w:num w:numId="2" w16cid:durableId="1276980499">
    <w:abstractNumId w:val="3"/>
  </w:num>
  <w:num w:numId="3" w16cid:durableId="1741905372">
    <w:abstractNumId w:val="0"/>
  </w:num>
  <w:num w:numId="4" w16cid:durableId="109710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3A5"/>
    <w:rsid w:val="000238CD"/>
    <w:rsid w:val="00026073"/>
    <w:rsid w:val="00033CE5"/>
    <w:rsid w:val="0004210F"/>
    <w:rsid w:val="00045C7E"/>
    <w:rsid w:val="00054BBA"/>
    <w:rsid w:val="000714D7"/>
    <w:rsid w:val="00071B3C"/>
    <w:rsid w:val="00074267"/>
    <w:rsid w:val="0007462E"/>
    <w:rsid w:val="000800FA"/>
    <w:rsid w:val="00083FB0"/>
    <w:rsid w:val="00090112"/>
    <w:rsid w:val="000A3C7A"/>
    <w:rsid w:val="000B4BA3"/>
    <w:rsid w:val="000B665F"/>
    <w:rsid w:val="000D5FA8"/>
    <w:rsid w:val="000E4BEF"/>
    <w:rsid w:val="000F7861"/>
    <w:rsid w:val="00101DC2"/>
    <w:rsid w:val="00102A5A"/>
    <w:rsid w:val="00110596"/>
    <w:rsid w:val="00117FBB"/>
    <w:rsid w:val="00120AD4"/>
    <w:rsid w:val="001269C0"/>
    <w:rsid w:val="0012704F"/>
    <w:rsid w:val="001270B0"/>
    <w:rsid w:val="00127A2B"/>
    <w:rsid w:val="001323E9"/>
    <w:rsid w:val="001347C4"/>
    <w:rsid w:val="00141FB9"/>
    <w:rsid w:val="00144297"/>
    <w:rsid w:val="00145D47"/>
    <w:rsid w:val="00150410"/>
    <w:rsid w:val="001517ED"/>
    <w:rsid w:val="00155E30"/>
    <w:rsid w:val="00157EBC"/>
    <w:rsid w:val="00167480"/>
    <w:rsid w:val="0017739E"/>
    <w:rsid w:val="00185C30"/>
    <w:rsid w:val="001950D4"/>
    <w:rsid w:val="001A14D6"/>
    <w:rsid w:val="001B1639"/>
    <w:rsid w:val="001C2185"/>
    <w:rsid w:val="001C2460"/>
    <w:rsid w:val="001D30BD"/>
    <w:rsid w:val="001D4662"/>
    <w:rsid w:val="001E611B"/>
    <w:rsid w:val="001E6DAB"/>
    <w:rsid w:val="001F229C"/>
    <w:rsid w:val="001F5608"/>
    <w:rsid w:val="002027C5"/>
    <w:rsid w:val="00206CF5"/>
    <w:rsid w:val="00207A00"/>
    <w:rsid w:val="002237BD"/>
    <w:rsid w:val="00230B87"/>
    <w:rsid w:val="002313B1"/>
    <w:rsid w:val="00234E6F"/>
    <w:rsid w:val="00236D3B"/>
    <w:rsid w:val="00251357"/>
    <w:rsid w:val="00265CB2"/>
    <w:rsid w:val="0027274E"/>
    <w:rsid w:val="002773B1"/>
    <w:rsid w:val="00280EFD"/>
    <w:rsid w:val="00290B5D"/>
    <w:rsid w:val="002A1642"/>
    <w:rsid w:val="002B2A05"/>
    <w:rsid w:val="002B3920"/>
    <w:rsid w:val="002B78AC"/>
    <w:rsid w:val="002C4B86"/>
    <w:rsid w:val="002C5739"/>
    <w:rsid w:val="002C7C55"/>
    <w:rsid w:val="002D35ED"/>
    <w:rsid w:val="002E0C1B"/>
    <w:rsid w:val="002E6078"/>
    <w:rsid w:val="002E6F42"/>
    <w:rsid w:val="002F2744"/>
    <w:rsid w:val="00300736"/>
    <w:rsid w:val="00302439"/>
    <w:rsid w:val="00303FBB"/>
    <w:rsid w:val="00306230"/>
    <w:rsid w:val="003111E6"/>
    <w:rsid w:val="00313E85"/>
    <w:rsid w:val="003272F9"/>
    <w:rsid w:val="003273C3"/>
    <w:rsid w:val="00327709"/>
    <w:rsid w:val="00332107"/>
    <w:rsid w:val="0034208F"/>
    <w:rsid w:val="00342DA1"/>
    <w:rsid w:val="00344608"/>
    <w:rsid w:val="00354605"/>
    <w:rsid w:val="00362391"/>
    <w:rsid w:val="00363364"/>
    <w:rsid w:val="00374BA6"/>
    <w:rsid w:val="003757AC"/>
    <w:rsid w:val="00380AFB"/>
    <w:rsid w:val="00381329"/>
    <w:rsid w:val="00395D44"/>
    <w:rsid w:val="003A2459"/>
    <w:rsid w:val="003A562C"/>
    <w:rsid w:val="003A72DC"/>
    <w:rsid w:val="003B057D"/>
    <w:rsid w:val="003B1D1F"/>
    <w:rsid w:val="003B5797"/>
    <w:rsid w:val="003C0825"/>
    <w:rsid w:val="003C59F5"/>
    <w:rsid w:val="003C707F"/>
    <w:rsid w:val="003F0CA9"/>
    <w:rsid w:val="003F51A2"/>
    <w:rsid w:val="00405A9F"/>
    <w:rsid w:val="00415E57"/>
    <w:rsid w:val="00421BDB"/>
    <w:rsid w:val="00423133"/>
    <w:rsid w:val="00437E33"/>
    <w:rsid w:val="00441A3C"/>
    <w:rsid w:val="0045460C"/>
    <w:rsid w:val="00456B7C"/>
    <w:rsid w:val="0046326C"/>
    <w:rsid w:val="0047223C"/>
    <w:rsid w:val="00482008"/>
    <w:rsid w:val="004872F2"/>
    <w:rsid w:val="0049010A"/>
    <w:rsid w:val="004B463C"/>
    <w:rsid w:val="004C5A36"/>
    <w:rsid w:val="004D2438"/>
    <w:rsid w:val="004D5356"/>
    <w:rsid w:val="004E033B"/>
    <w:rsid w:val="004F5F05"/>
    <w:rsid w:val="004F6FF5"/>
    <w:rsid w:val="00501D2D"/>
    <w:rsid w:val="005321C2"/>
    <w:rsid w:val="00533ECD"/>
    <w:rsid w:val="00543975"/>
    <w:rsid w:val="00553CC8"/>
    <w:rsid w:val="00564DE9"/>
    <w:rsid w:val="00574E90"/>
    <w:rsid w:val="00582C84"/>
    <w:rsid w:val="00587946"/>
    <w:rsid w:val="005A70DB"/>
    <w:rsid w:val="005B1077"/>
    <w:rsid w:val="005B2C63"/>
    <w:rsid w:val="005B42F7"/>
    <w:rsid w:val="005C20C5"/>
    <w:rsid w:val="005C5442"/>
    <w:rsid w:val="005D124A"/>
    <w:rsid w:val="005D2FC5"/>
    <w:rsid w:val="005D3695"/>
    <w:rsid w:val="005D4B4F"/>
    <w:rsid w:val="005F141A"/>
    <w:rsid w:val="00602F9F"/>
    <w:rsid w:val="00610688"/>
    <w:rsid w:val="00611F7D"/>
    <w:rsid w:val="006124D2"/>
    <w:rsid w:val="0063768D"/>
    <w:rsid w:val="00646BD7"/>
    <w:rsid w:val="00675EA1"/>
    <w:rsid w:val="00676E7A"/>
    <w:rsid w:val="00695BB7"/>
    <w:rsid w:val="006B37B2"/>
    <w:rsid w:val="006B41C2"/>
    <w:rsid w:val="006C11C2"/>
    <w:rsid w:val="006C4C5F"/>
    <w:rsid w:val="006C590F"/>
    <w:rsid w:val="006D2B1F"/>
    <w:rsid w:val="006D7F6D"/>
    <w:rsid w:val="006E5A7A"/>
    <w:rsid w:val="006F6BFD"/>
    <w:rsid w:val="00701BE1"/>
    <w:rsid w:val="00701C19"/>
    <w:rsid w:val="00704A61"/>
    <w:rsid w:val="00704F1B"/>
    <w:rsid w:val="00707508"/>
    <w:rsid w:val="00712B71"/>
    <w:rsid w:val="00714E88"/>
    <w:rsid w:val="0071550C"/>
    <w:rsid w:val="0071620B"/>
    <w:rsid w:val="00717117"/>
    <w:rsid w:val="007219DC"/>
    <w:rsid w:val="00723DDD"/>
    <w:rsid w:val="00724294"/>
    <w:rsid w:val="00725204"/>
    <w:rsid w:val="007419BB"/>
    <w:rsid w:val="00756483"/>
    <w:rsid w:val="00760401"/>
    <w:rsid w:val="00774FA5"/>
    <w:rsid w:val="00776541"/>
    <w:rsid w:val="0078120C"/>
    <w:rsid w:val="00783965"/>
    <w:rsid w:val="00786519"/>
    <w:rsid w:val="0079051B"/>
    <w:rsid w:val="0079689D"/>
    <w:rsid w:val="007A0348"/>
    <w:rsid w:val="007A7F73"/>
    <w:rsid w:val="007B05C5"/>
    <w:rsid w:val="007B216C"/>
    <w:rsid w:val="007B6F79"/>
    <w:rsid w:val="007C5893"/>
    <w:rsid w:val="007E76DB"/>
    <w:rsid w:val="007F597C"/>
    <w:rsid w:val="00801179"/>
    <w:rsid w:val="0080263F"/>
    <w:rsid w:val="00807B5E"/>
    <w:rsid w:val="00810B91"/>
    <w:rsid w:val="008120B6"/>
    <w:rsid w:val="00823E1A"/>
    <w:rsid w:val="008248C2"/>
    <w:rsid w:val="0082783D"/>
    <w:rsid w:val="0083154F"/>
    <w:rsid w:val="008351E7"/>
    <w:rsid w:val="00841B0C"/>
    <w:rsid w:val="00854164"/>
    <w:rsid w:val="00863D82"/>
    <w:rsid w:val="00873FF5"/>
    <w:rsid w:val="00892014"/>
    <w:rsid w:val="0089563A"/>
    <w:rsid w:val="008A0756"/>
    <w:rsid w:val="008A73B5"/>
    <w:rsid w:val="008B6018"/>
    <w:rsid w:val="008C73D1"/>
    <w:rsid w:val="008C7F10"/>
    <w:rsid w:val="008D4CDE"/>
    <w:rsid w:val="008D655A"/>
    <w:rsid w:val="008E0395"/>
    <w:rsid w:val="008E04A3"/>
    <w:rsid w:val="008F3AC7"/>
    <w:rsid w:val="008F571B"/>
    <w:rsid w:val="008F5D2D"/>
    <w:rsid w:val="008F6B66"/>
    <w:rsid w:val="00900ADF"/>
    <w:rsid w:val="00905A5F"/>
    <w:rsid w:val="00916153"/>
    <w:rsid w:val="009267CD"/>
    <w:rsid w:val="00933F69"/>
    <w:rsid w:val="00947856"/>
    <w:rsid w:val="00957BEE"/>
    <w:rsid w:val="00970FA4"/>
    <w:rsid w:val="00975D31"/>
    <w:rsid w:val="00981B64"/>
    <w:rsid w:val="00990269"/>
    <w:rsid w:val="009906FB"/>
    <w:rsid w:val="00993C6A"/>
    <w:rsid w:val="009A3AD8"/>
    <w:rsid w:val="009A4F6F"/>
    <w:rsid w:val="009B7F87"/>
    <w:rsid w:val="009C0C23"/>
    <w:rsid w:val="009C277A"/>
    <w:rsid w:val="009D49C1"/>
    <w:rsid w:val="009E471E"/>
    <w:rsid w:val="009F06B4"/>
    <w:rsid w:val="009F0832"/>
    <w:rsid w:val="009F084A"/>
    <w:rsid w:val="009F1401"/>
    <w:rsid w:val="009F48A5"/>
    <w:rsid w:val="009F721F"/>
    <w:rsid w:val="00A10268"/>
    <w:rsid w:val="00A24FFA"/>
    <w:rsid w:val="00A25C6E"/>
    <w:rsid w:val="00A2686C"/>
    <w:rsid w:val="00A323D2"/>
    <w:rsid w:val="00A6117A"/>
    <w:rsid w:val="00A63A73"/>
    <w:rsid w:val="00A71BAC"/>
    <w:rsid w:val="00A776D6"/>
    <w:rsid w:val="00A816DF"/>
    <w:rsid w:val="00A91AB9"/>
    <w:rsid w:val="00A95C70"/>
    <w:rsid w:val="00A97003"/>
    <w:rsid w:val="00AB44F6"/>
    <w:rsid w:val="00AB4FCA"/>
    <w:rsid w:val="00AD27E0"/>
    <w:rsid w:val="00AD46B1"/>
    <w:rsid w:val="00AE4F3A"/>
    <w:rsid w:val="00AF61B7"/>
    <w:rsid w:val="00AF7A12"/>
    <w:rsid w:val="00B0042E"/>
    <w:rsid w:val="00B03606"/>
    <w:rsid w:val="00B049D0"/>
    <w:rsid w:val="00B05D28"/>
    <w:rsid w:val="00B34010"/>
    <w:rsid w:val="00B5424E"/>
    <w:rsid w:val="00B64C74"/>
    <w:rsid w:val="00B6584A"/>
    <w:rsid w:val="00BB00C3"/>
    <w:rsid w:val="00BB08AD"/>
    <w:rsid w:val="00BB1A72"/>
    <w:rsid w:val="00BB3218"/>
    <w:rsid w:val="00BC2698"/>
    <w:rsid w:val="00BF1E44"/>
    <w:rsid w:val="00BF6D2D"/>
    <w:rsid w:val="00C030AE"/>
    <w:rsid w:val="00C104DA"/>
    <w:rsid w:val="00C10D1F"/>
    <w:rsid w:val="00C11B59"/>
    <w:rsid w:val="00C24BB2"/>
    <w:rsid w:val="00C260B1"/>
    <w:rsid w:val="00C36AE3"/>
    <w:rsid w:val="00C40AE4"/>
    <w:rsid w:val="00C53C85"/>
    <w:rsid w:val="00C55D7A"/>
    <w:rsid w:val="00C6143E"/>
    <w:rsid w:val="00C63BAF"/>
    <w:rsid w:val="00C773E1"/>
    <w:rsid w:val="00C9072D"/>
    <w:rsid w:val="00C921D2"/>
    <w:rsid w:val="00CA5052"/>
    <w:rsid w:val="00CB00E5"/>
    <w:rsid w:val="00CB2422"/>
    <w:rsid w:val="00CB74BF"/>
    <w:rsid w:val="00CC1B64"/>
    <w:rsid w:val="00CC4978"/>
    <w:rsid w:val="00CE415F"/>
    <w:rsid w:val="00CE6391"/>
    <w:rsid w:val="00CF5F86"/>
    <w:rsid w:val="00D01951"/>
    <w:rsid w:val="00D12728"/>
    <w:rsid w:val="00D22CB8"/>
    <w:rsid w:val="00D26B18"/>
    <w:rsid w:val="00D309D0"/>
    <w:rsid w:val="00D34DBD"/>
    <w:rsid w:val="00D35941"/>
    <w:rsid w:val="00D4690A"/>
    <w:rsid w:val="00D613E7"/>
    <w:rsid w:val="00D64D61"/>
    <w:rsid w:val="00D65594"/>
    <w:rsid w:val="00D7303F"/>
    <w:rsid w:val="00D7421B"/>
    <w:rsid w:val="00D76EA5"/>
    <w:rsid w:val="00D817FB"/>
    <w:rsid w:val="00D85105"/>
    <w:rsid w:val="00D933A5"/>
    <w:rsid w:val="00D97A3E"/>
    <w:rsid w:val="00DB0456"/>
    <w:rsid w:val="00DB1A89"/>
    <w:rsid w:val="00DB594C"/>
    <w:rsid w:val="00DB6600"/>
    <w:rsid w:val="00DC69D8"/>
    <w:rsid w:val="00DD28E3"/>
    <w:rsid w:val="00DD36B1"/>
    <w:rsid w:val="00DD3DC5"/>
    <w:rsid w:val="00DD4821"/>
    <w:rsid w:val="00DE582A"/>
    <w:rsid w:val="00E06A19"/>
    <w:rsid w:val="00E12D42"/>
    <w:rsid w:val="00E14E4E"/>
    <w:rsid w:val="00E22A8A"/>
    <w:rsid w:val="00E30B32"/>
    <w:rsid w:val="00E31ED3"/>
    <w:rsid w:val="00E36A14"/>
    <w:rsid w:val="00E42C7E"/>
    <w:rsid w:val="00E46BC1"/>
    <w:rsid w:val="00E5409C"/>
    <w:rsid w:val="00E625FA"/>
    <w:rsid w:val="00E75380"/>
    <w:rsid w:val="00E756A7"/>
    <w:rsid w:val="00E9128B"/>
    <w:rsid w:val="00E96E63"/>
    <w:rsid w:val="00E97491"/>
    <w:rsid w:val="00EA2AEB"/>
    <w:rsid w:val="00EA6BD6"/>
    <w:rsid w:val="00EB3259"/>
    <w:rsid w:val="00EB5B4F"/>
    <w:rsid w:val="00EB7ADD"/>
    <w:rsid w:val="00EC763D"/>
    <w:rsid w:val="00ED4BA8"/>
    <w:rsid w:val="00EE2315"/>
    <w:rsid w:val="00EF750F"/>
    <w:rsid w:val="00EF7EC4"/>
    <w:rsid w:val="00F01E31"/>
    <w:rsid w:val="00F1031C"/>
    <w:rsid w:val="00F1217E"/>
    <w:rsid w:val="00F12E41"/>
    <w:rsid w:val="00F241FD"/>
    <w:rsid w:val="00F36A47"/>
    <w:rsid w:val="00F72577"/>
    <w:rsid w:val="00F75C67"/>
    <w:rsid w:val="00F84AA4"/>
    <w:rsid w:val="00FA0575"/>
    <w:rsid w:val="00FA0ED0"/>
    <w:rsid w:val="00FC1CC8"/>
    <w:rsid w:val="00FC7E74"/>
    <w:rsid w:val="00FD7E16"/>
    <w:rsid w:val="00FF146F"/>
    <w:rsid w:val="00FF2A90"/>
    <w:rsid w:val="00FF31AA"/>
    <w:rsid w:val="00FF5363"/>
    <w:rsid w:val="00FF5B77"/>
    <w:rsid w:val="00FF69F5"/>
    <w:rsid w:val="0A617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02A2BE"/>
  <w15:chartTrackingRefBased/>
  <w15:docId w15:val="{C10AB1A3-C4BE-4562-8540-763496C48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Plain Text"/>
    <w:basedOn w:val="a"/>
    <w:link w:val="ae"/>
    <w:uiPriority w:val="99"/>
    <w:unhideWhenUsed/>
    <w:rsid w:val="00D933A5"/>
    <w:pPr>
      <w:jc w:val="left"/>
    </w:pPr>
    <w:rPr>
      <w:rFonts w:ascii="ＭＳ ゴシック" w:eastAsia="ＭＳ ゴシック" w:hAnsi="Courier New" w:cs="Times New Roman"/>
      <w:sz w:val="20"/>
      <w:szCs w:val="21"/>
      <w:lang w:val="x-none" w:eastAsia="x-none"/>
    </w:rPr>
  </w:style>
  <w:style w:type="character" w:customStyle="1" w:styleId="ae">
    <w:name w:val="書式なし (文字)"/>
    <w:basedOn w:val="a0"/>
    <w:link w:val="ad"/>
    <w:uiPriority w:val="99"/>
    <w:rsid w:val="00D933A5"/>
    <w:rPr>
      <w:rFonts w:ascii="ＭＳ ゴシック" w:eastAsia="ＭＳ ゴシック" w:hAnsi="Courier New" w:cs="Times New Roman"/>
      <w:sz w:val="20"/>
      <w:szCs w:val="21"/>
      <w:lang w:val="x-none" w:eastAsia="x-none"/>
    </w:rPr>
  </w:style>
  <w:style w:type="character" w:styleId="af">
    <w:name w:val="annotation reference"/>
    <w:basedOn w:val="a0"/>
    <w:uiPriority w:val="99"/>
    <w:semiHidden/>
    <w:unhideWhenUsed/>
    <w:rsid w:val="00441A3C"/>
    <w:rPr>
      <w:sz w:val="18"/>
      <w:szCs w:val="18"/>
    </w:rPr>
  </w:style>
  <w:style w:type="paragraph" w:styleId="af0">
    <w:name w:val="annotation text"/>
    <w:basedOn w:val="a"/>
    <w:link w:val="af1"/>
    <w:uiPriority w:val="99"/>
    <w:unhideWhenUsed/>
    <w:rsid w:val="00441A3C"/>
    <w:pPr>
      <w:jc w:val="left"/>
    </w:pPr>
  </w:style>
  <w:style w:type="character" w:customStyle="1" w:styleId="af1">
    <w:name w:val="コメント文字列 (文字)"/>
    <w:basedOn w:val="a0"/>
    <w:link w:val="af0"/>
    <w:uiPriority w:val="99"/>
    <w:rsid w:val="00441A3C"/>
  </w:style>
  <w:style w:type="paragraph" w:styleId="af2">
    <w:name w:val="annotation subject"/>
    <w:basedOn w:val="af0"/>
    <w:next w:val="af0"/>
    <w:link w:val="af3"/>
    <w:uiPriority w:val="99"/>
    <w:semiHidden/>
    <w:unhideWhenUsed/>
    <w:rsid w:val="00441A3C"/>
    <w:rPr>
      <w:b/>
      <w:bCs/>
    </w:rPr>
  </w:style>
  <w:style w:type="character" w:customStyle="1" w:styleId="af3">
    <w:name w:val="コメント内容 (文字)"/>
    <w:basedOn w:val="af1"/>
    <w:link w:val="af2"/>
    <w:uiPriority w:val="99"/>
    <w:semiHidden/>
    <w:rsid w:val="00441A3C"/>
    <w:rPr>
      <w:b/>
      <w:bCs/>
    </w:rPr>
  </w:style>
  <w:style w:type="paragraph" w:styleId="af4">
    <w:name w:val="List Paragraph"/>
    <w:basedOn w:val="a"/>
    <w:uiPriority w:val="34"/>
    <w:qFormat/>
    <w:rsid w:val="00B6584A"/>
    <w:pPr>
      <w:ind w:leftChars="400" w:left="840"/>
    </w:pPr>
  </w:style>
  <w:style w:type="paragraph" w:styleId="af5">
    <w:name w:val="Revision"/>
    <w:hidden/>
    <w:uiPriority w:val="99"/>
    <w:semiHidden/>
    <w:rsid w:val="00A91AB9"/>
  </w:style>
  <w:style w:type="character" w:styleId="af6">
    <w:name w:val="Unresolved Mention"/>
    <w:basedOn w:val="a0"/>
    <w:uiPriority w:val="99"/>
    <w:semiHidden/>
    <w:unhideWhenUsed/>
    <w:rsid w:val="008F6B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86353">
      <w:bodyDiv w:val="1"/>
      <w:marLeft w:val="0"/>
      <w:marRight w:val="0"/>
      <w:marTop w:val="0"/>
      <w:marBottom w:val="0"/>
      <w:divBdr>
        <w:top w:val="none" w:sz="0" w:space="0" w:color="auto"/>
        <w:left w:val="none" w:sz="0" w:space="0" w:color="auto"/>
        <w:bottom w:val="none" w:sz="0" w:space="0" w:color="auto"/>
        <w:right w:val="none" w:sz="0" w:space="0" w:color="auto"/>
      </w:divBdr>
    </w:div>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 w:id="1169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7637645">
      <w:bodyDiv w:val="1"/>
      <w:marLeft w:val="0"/>
      <w:marRight w:val="0"/>
      <w:marTop w:val="0"/>
      <w:marBottom w:val="0"/>
      <w:divBdr>
        <w:top w:val="none" w:sz="0" w:space="0" w:color="auto"/>
        <w:left w:val="none" w:sz="0" w:space="0" w:color="auto"/>
        <w:bottom w:val="none" w:sz="0" w:space="0" w:color="auto"/>
        <w:right w:val="none" w:sz="0" w:space="0" w:color="auto"/>
      </w:divBdr>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533376068">
                                                          <w:marLeft w:val="0"/>
                                                          <w:marRight w:val="0"/>
                                                          <w:marTop w:val="0"/>
                                                          <w:marBottom w:val="0"/>
                                                          <w:divBdr>
                                                            <w:top w:val="none" w:sz="0" w:space="0" w:color="auto"/>
                                                            <w:left w:val="none" w:sz="0" w:space="0" w:color="auto"/>
                                                            <w:bottom w:val="none" w:sz="0" w:space="0" w:color="auto"/>
                                                            <w:right w:val="none" w:sz="0" w:space="0" w:color="auto"/>
                                                          </w:divBdr>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9818774">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D5C390D2EB95945B9FCE27185A9C26E" ma:contentTypeVersion="5" ma:contentTypeDescription="新しいドキュメントを作成します。" ma:contentTypeScope="" ma:versionID="dca580aa716929869e5d022635cbb30a">
  <xsd:schema xmlns:xsd="http://www.w3.org/2001/XMLSchema" xmlns:xs="http://www.w3.org/2001/XMLSchema" xmlns:p="http://schemas.microsoft.com/office/2006/metadata/properties" xmlns:ns3="0af3e129-4550-44c0-9a9a-1f8bcd6d4dd0" xmlns:ns4="184ea148-202f-40ac-9133-fb520e0d47dd" targetNamespace="http://schemas.microsoft.com/office/2006/metadata/properties" ma:root="true" ma:fieldsID="eb002e265ed4e19596cd16fe656abced" ns3:_="" ns4:_="">
    <xsd:import namespace="0af3e129-4550-44c0-9a9a-1f8bcd6d4dd0"/>
    <xsd:import namespace="184ea148-202f-40ac-9133-fb520e0d47d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3e129-4550-44c0-9a9a-1f8bcd6d4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ea148-202f-40ac-9133-fb520e0d47d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C3D739-2AF4-4E58-88DC-8642E59037F0}">
  <ds:schemaRefs>
    <ds:schemaRef ds:uri="http://schemas.microsoft.com/sharepoint/v3/contenttype/forms"/>
  </ds:schemaRefs>
</ds:datastoreItem>
</file>

<file path=customXml/itemProps2.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customXml/itemProps3.xml><?xml version="1.0" encoding="utf-8"?>
<ds:datastoreItem xmlns:ds="http://schemas.openxmlformats.org/officeDocument/2006/customXml" ds:itemID="{493D0F03-E569-4606-8A97-AD5CB26B8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3e129-4550-44c0-9a9a-1f8bcd6d4dd0"/>
    <ds:schemaRef ds:uri="184ea148-202f-40ac-9133-fb520e0d4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661A11-0EF6-4AC9-B86A-2E16BC74FD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284</Words>
  <Characters>1620</Characters>
  <Application>Microsoft Office Word</Application>
  <DocSecurity>0</DocSecurity>
  <Lines>13</Lines>
  <Paragraphs>3</Paragraphs>
  <ScaleCrop>false</ScaleCrop>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江藤　ゆうの</dc:creator>
  <cp:keywords/>
  <dc:description/>
  <cp:lastModifiedBy>Inomata Itsuki</cp:lastModifiedBy>
  <cp:revision>90</cp:revision>
  <cp:lastPrinted>2020-01-24T04:24:00Z</cp:lastPrinted>
  <dcterms:created xsi:type="dcterms:W3CDTF">2025-01-17T01:00:00Z</dcterms:created>
  <dcterms:modified xsi:type="dcterms:W3CDTF">2025-02-21T06:06:00Z</dcterms:modified>
</cp:coreProperties>
</file>